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27A7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06346FF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56A642E9" w14:textId="77777777" w:rsidR="0065079E" w:rsidRPr="00035744" w:rsidRDefault="0065079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4361C47A" w14:textId="77777777" w:rsidR="0065079E" w:rsidRPr="00035744" w:rsidRDefault="0065079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FFC0298" w14:textId="77777777" w:rsidR="006C5D0E" w:rsidRDefault="006C5D0E" w:rsidP="006C5D0E"/>
    <w:p w14:paraId="21FC3B4A" w14:textId="77777777" w:rsidR="006C5D0E" w:rsidRDefault="006C5D0E" w:rsidP="006C5D0E"/>
    <w:p w14:paraId="647B56F4" w14:textId="77777777" w:rsidR="006C5D0E" w:rsidRDefault="006C5D0E" w:rsidP="006C5D0E"/>
    <w:p w14:paraId="6AC3BD02" w14:textId="77777777" w:rsidR="006C5D0E" w:rsidRDefault="006C5D0E" w:rsidP="00057392"/>
    <w:p w14:paraId="7236E4EB" w14:textId="77777777" w:rsidR="00F27C34" w:rsidRDefault="00F27C34" w:rsidP="006C5D0E"/>
    <w:p w14:paraId="3EF8FA7D" w14:textId="77777777" w:rsidR="00F27C34" w:rsidRDefault="00F27C34" w:rsidP="006C5D0E"/>
    <w:p w14:paraId="70AE75A2" w14:textId="77777777" w:rsidR="00F27C34" w:rsidRDefault="00F27C34" w:rsidP="006C5D0E"/>
    <w:p w14:paraId="6FE3BB17" w14:textId="77777777" w:rsidR="006C5D0E" w:rsidRPr="00D4617E" w:rsidRDefault="00D4617E" w:rsidP="006C5D0E">
      <w:pPr>
        <w:rPr>
          <w:rStyle w:val="xStyle14ptBold"/>
          <w:rFonts w:eastAsia="Times New Roman"/>
          <w:color w:val="FF0000"/>
          <w:szCs w:val="20"/>
        </w:rPr>
      </w:pPr>
      <w:r w:rsidRPr="00D4617E">
        <w:rPr>
          <w:rStyle w:val="xStyle14ptBold"/>
          <w:rFonts w:eastAsia="Times New Roman"/>
          <w:color w:val="FF0000"/>
          <w:szCs w:val="20"/>
        </w:rPr>
        <w:t>EXPIRED</w:t>
      </w:r>
    </w:p>
    <w:p w14:paraId="0E8D4949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7325DB" w:rsidRPr="007325DB">
            <w:rPr>
              <w:rStyle w:val="CommentReference"/>
              <w:rFonts w:ascii="Calibri" w:hAnsi="Calibri"/>
              <w:sz w:val="28"/>
            </w:rPr>
            <w:t xml:space="preserve">90963 </w:t>
          </w:r>
          <w:r w:rsidR="007325DB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5D412699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Demonstrate understanding of the function of the body as it relates to the performance of physical activity</w:t>
          </w:r>
        </w:sdtContent>
      </w:sdt>
    </w:p>
    <w:p w14:paraId="2772947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1</w:t>
          </w:r>
        </w:sdtContent>
      </w:sdt>
    </w:p>
    <w:p w14:paraId="71B5C396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5</w:t>
          </w:r>
        </w:sdtContent>
      </w:sdt>
    </w:p>
    <w:p w14:paraId="651D3A17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The effects of exercise</w:t>
          </w:r>
        </w:sdtContent>
      </w:sdt>
    </w:p>
    <w:p w14:paraId="2D4A7413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Physical Education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1.2</w:t>
          </w:r>
          <w:r w:rsidR="007325DB">
            <w:rPr>
              <w:rStyle w:val="VPField14pt"/>
            </w:rPr>
            <w:t xml:space="preserve"> v2</w:t>
          </w:r>
        </w:sdtContent>
      </w:sdt>
    </w:p>
    <w:p w14:paraId="1C53D01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94D3E">
            <w:rPr>
              <w:rStyle w:val="VPField14pt"/>
            </w:rPr>
            <w:t>Social and Community Services</w:t>
          </w:r>
        </w:sdtContent>
      </w:sdt>
    </w:p>
    <w:p w14:paraId="56623434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0799DCA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4A6FB44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0A24ED6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350231FA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044083B" w14:textId="77777777" w:rsidR="007325DB" w:rsidRPr="00F6222A" w:rsidRDefault="007325DB" w:rsidP="007325DB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CFC930E" w14:textId="77777777" w:rsidR="00F6222A" w:rsidRPr="00F6222A" w:rsidRDefault="00F6222A" w:rsidP="007325DB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7325DB">
              <w:rPr>
                <w:lang w:val="en-GB"/>
              </w:rPr>
              <w:t>5</w:t>
            </w:r>
          </w:p>
        </w:tc>
      </w:tr>
      <w:tr w:rsidR="007534F7" w:rsidRPr="00A24B20" w14:paraId="41D2C738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2DB73DE9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69CEE923" w14:textId="77777777" w:rsidR="007534F7" w:rsidRPr="00A24B20" w:rsidRDefault="007534F7" w:rsidP="00C75FFF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7325DB">
              <w:t>02</w:t>
            </w:r>
            <w:r w:rsidRPr="0031555D">
              <w:t>-201</w:t>
            </w:r>
            <w:r w:rsidR="007325DB">
              <w:t>5</w:t>
            </w:r>
            <w:r w:rsidRPr="0031555D">
              <w:t>-</w:t>
            </w:r>
            <w:r w:rsidR="00C1436C">
              <w:t>90963</w:t>
            </w:r>
            <w:r w:rsidRPr="0031555D">
              <w:t>-</w:t>
            </w:r>
            <w:r w:rsidR="007325DB">
              <w:t>02</w:t>
            </w:r>
            <w:r w:rsidRPr="0031555D">
              <w:t>-</w:t>
            </w:r>
            <w:r w:rsidR="00C1436C">
              <w:t>7</w:t>
            </w:r>
            <w:r w:rsidR="00C75FFF">
              <w:t>277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4771B83A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E31919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EAA9343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50E0498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70B57065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BA5BF09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209EAF49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90963</w:t>
          </w:r>
        </w:sdtContent>
      </w:sdt>
    </w:p>
    <w:p w14:paraId="02B75678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Demonstrate understanding of the function of the body as it relates to the performance of physical activity</w:t>
          </w:r>
        </w:sdtContent>
      </w:sdt>
    </w:p>
    <w:p w14:paraId="4E7CEFF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1</w:t>
          </w:r>
        </w:sdtContent>
      </w:sdt>
    </w:p>
    <w:p w14:paraId="2A0FB82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5</w:t>
          </w:r>
        </w:sdtContent>
      </w:sdt>
    </w:p>
    <w:p w14:paraId="381932B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The effects of exercise</w:t>
          </w:r>
        </w:sdtContent>
      </w:sdt>
    </w:p>
    <w:p w14:paraId="39BC9D28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Physical Education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1.2</w:t>
          </w:r>
          <w:r w:rsidR="007325DB">
            <w:t xml:space="preserve"> v2</w:t>
          </w:r>
        </w:sdtContent>
      </w:sdt>
    </w:p>
    <w:p w14:paraId="13E5E438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Social and Community Services</w:t>
          </w:r>
        </w:sdtContent>
      </w:sdt>
    </w:p>
    <w:p w14:paraId="75710644" w14:textId="77777777" w:rsidR="00E053F6" w:rsidRDefault="00E053F6" w:rsidP="002E5928">
      <w:pPr>
        <w:pStyle w:val="VPAELBannerAfter8pt"/>
      </w:pPr>
      <w:r>
        <w:t>Learner instructions</w:t>
      </w:r>
    </w:p>
    <w:p w14:paraId="0C0A5B50" w14:textId="77777777" w:rsidR="00E053F6" w:rsidRPr="008147CD" w:rsidRDefault="00E053F6" w:rsidP="00E053F6">
      <w:pPr>
        <w:pStyle w:val="Heading1"/>
      </w:pPr>
      <w:r w:rsidRPr="008147CD">
        <w:t>Introduction</w:t>
      </w:r>
    </w:p>
    <w:p w14:paraId="045DC23D" w14:textId="77777777" w:rsidR="00EF7C78" w:rsidRPr="008147CD" w:rsidRDefault="00E053F6" w:rsidP="00E053F6">
      <w:r w:rsidRPr="008147CD">
        <w:t xml:space="preserve">This assessment activity requires you to </w:t>
      </w:r>
      <w:r w:rsidR="00EA4438" w:rsidRPr="008147CD">
        <w:t>demonstrate understanding of the function of the body</w:t>
      </w:r>
      <w:r w:rsidR="00846D14" w:rsidRPr="008147CD">
        <w:t xml:space="preserve"> </w:t>
      </w:r>
      <w:r w:rsidR="00EA4438" w:rsidRPr="008147CD">
        <w:t>as it relates to the performance of physical activity</w:t>
      </w:r>
      <w:r w:rsidR="005666F9" w:rsidRPr="008147CD">
        <w:t>.</w:t>
      </w:r>
    </w:p>
    <w:p w14:paraId="1BF15E27" w14:textId="77777777" w:rsidR="00E053F6" w:rsidRPr="008147CD" w:rsidRDefault="00E053F6" w:rsidP="00E053F6">
      <w:r w:rsidRPr="008147CD">
        <w:t xml:space="preserve">You are going to be assessed on </w:t>
      </w:r>
      <w:r w:rsidR="00481E6B" w:rsidRPr="008147CD">
        <w:t xml:space="preserve">how </w:t>
      </w:r>
      <w:r w:rsidR="00DD7F51" w:rsidRPr="008147CD">
        <w:t xml:space="preserve">comprehensively </w:t>
      </w:r>
      <w:r w:rsidR="00481E6B" w:rsidRPr="008147CD">
        <w:t xml:space="preserve">you demonstrate </w:t>
      </w:r>
      <w:r w:rsidR="00DD7F51" w:rsidRPr="008147CD">
        <w:t xml:space="preserve">your </w:t>
      </w:r>
      <w:r w:rsidR="00481E6B" w:rsidRPr="008147CD">
        <w:t>understanding of the function of the body as it relates to the performance of physical activity.</w:t>
      </w:r>
    </w:p>
    <w:p w14:paraId="15B5B64B" w14:textId="77777777" w:rsidR="00E053F6" w:rsidRPr="008147CD" w:rsidRDefault="00B320A2" w:rsidP="00E053F6">
      <w:r w:rsidRPr="008147CD">
        <w:t xml:space="preserve">The following instructions provide you with a way to structure your work </w:t>
      </w:r>
      <w:r w:rsidR="00CB5956" w:rsidRPr="008147CD">
        <w:t xml:space="preserve">so you can </w:t>
      </w:r>
      <w:r w:rsidRPr="008147CD">
        <w:t xml:space="preserve">demonstrate what you have learnt </w:t>
      </w:r>
      <w:r w:rsidR="00CB5956" w:rsidRPr="008147CD">
        <w:t xml:space="preserve">and </w:t>
      </w:r>
      <w:r w:rsidRPr="008147CD">
        <w:t>achieve success in this standard.</w:t>
      </w:r>
    </w:p>
    <w:p w14:paraId="771F1098" w14:textId="77777777" w:rsidR="00B320A2" w:rsidRPr="008147CD" w:rsidRDefault="00B320A2" w:rsidP="00B320A2">
      <w:pPr>
        <w:pStyle w:val="VPAnnotationsbox"/>
      </w:pPr>
      <w:r w:rsidRPr="008147CD">
        <w:t xml:space="preserve">Assessor/educator note: </w:t>
      </w:r>
      <w:r w:rsidR="00C963A6" w:rsidRPr="008147CD">
        <w:t>It is expected that the assessor/educator will read the learner instructions and modify them if necessary to suit their learners.</w:t>
      </w:r>
    </w:p>
    <w:p w14:paraId="7DCC7DA4" w14:textId="77777777" w:rsidR="00E053F6" w:rsidRPr="008147CD" w:rsidRDefault="00B320A2" w:rsidP="00B320A2">
      <w:pPr>
        <w:pStyle w:val="Heading1"/>
      </w:pPr>
      <w:r w:rsidRPr="008147CD">
        <w:t>Task</w:t>
      </w:r>
    </w:p>
    <w:p w14:paraId="28FD0879" w14:textId="77777777" w:rsidR="001557E5" w:rsidRPr="008147CD" w:rsidRDefault="00481E6B" w:rsidP="00140FBC">
      <w:r w:rsidRPr="008147CD">
        <w:t xml:space="preserve">To be considered </w:t>
      </w:r>
      <w:r w:rsidR="00140FBC" w:rsidRPr="008147CD">
        <w:t>for</w:t>
      </w:r>
      <w:r w:rsidRPr="008147CD">
        <w:t xml:space="preserve"> the role of a </w:t>
      </w:r>
      <w:r w:rsidR="00140FBC" w:rsidRPr="008147CD">
        <w:t>p</w:t>
      </w:r>
      <w:r w:rsidRPr="008147CD">
        <w:t xml:space="preserve">aramedic, </w:t>
      </w:r>
      <w:r w:rsidR="00140FBC" w:rsidRPr="008147CD">
        <w:t>p</w:t>
      </w:r>
      <w:r w:rsidRPr="008147CD">
        <w:t xml:space="preserve">atient </w:t>
      </w:r>
      <w:r w:rsidR="00140FBC" w:rsidRPr="008147CD">
        <w:t>t</w:t>
      </w:r>
      <w:r w:rsidRPr="008147CD">
        <w:t xml:space="preserve">ransfer </w:t>
      </w:r>
      <w:r w:rsidR="00140FBC" w:rsidRPr="008147CD">
        <w:t>o</w:t>
      </w:r>
      <w:r w:rsidRPr="008147CD">
        <w:t xml:space="preserve">fficer or </w:t>
      </w:r>
      <w:r w:rsidR="00140FBC" w:rsidRPr="008147CD">
        <w:t>f</w:t>
      </w:r>
      <w:r w:rsidRPr="008147CD">
        <w:t xml:space="preserve">rontline </w:t>
      </w:r>
      <w:r w:rsidR="00140FBC" w:rsidRPr="008147CD">
        <w:t>v</w:t>
      </w:r>
      <w:r w:rsidRPr="008147CD">
        <w:t>olunteer</w:t>
      </w:r>
      <w:r w:rsidR="000673F8" w:rsidRPr="008147CD">
        <w:t>,</w:t>
      </w:r>
      <w:r w:rsidRPr="008147CD">
        <w:t xml:space="preserve"> it is essenti</w:t>
      </w:r>
      <w:r w:rsidR="00EA4438" w:rsidRPr="008147CD">
        <w:t>al that you are physically fit.</w:t>
      </w:r>
    </w:p>
    <w:p w14:paraId="0E3AC23B" w14:textId="77777777" w:rsidR="00481E6B" w:rsidRPr="008147CD" w:rsidRDefault="00481E6B" w:rsidP="00140FBC">
      <w:r w:rsidRPr="008147CD">
        <w:t xml:space="preserve">Some of the tasks you </w:t>
      </w:r>
      <w:r w:rsidR="00140FBC" w:rsidRPr="008147CD">
        <w:t>would</w:t>
      </w:r>
      <w:r w:rsidRPr="008147CD">
        <w:t xml:space="preserve"> be doing </w:t>
      </w:r>
      <w:proofErr w:type="gramStart"/>
      <w:r w:rsidRPr="008147CD">
        <w:t>on a daily basis</w:t>
      </w:r>
      <w:proofErr w:type="gramEnd"/>
      <w:r w:rsidRPr="008147CD">
        <w:t xml:space="preserve"> </w:t>
      </w:r>
      <w:r w:rsidR="00140FBC" w:rsidRPr="008147CD">
        <w:t>are</w:t>
      </w:r>
      <w:r w:rsidRPr="008147CD">
        <w:t xml:space="preserve"> performing </w:t>
      </w:r>
      <w:r w:rsidR="001557E5" w:rsidRPr="000E1730">
        <w:t>cardiopulmonary resuscitation (</w:t>
      </w:r>
      <w:r w:rsidR="00140FBC" w:rsidRPr="008147CD">
        <w:t>CPR</w:t>
      </w:r>
      <w:r w:rsidR="001557E5" w:rsidRPr="008147CD">
        <w:t>)</w:t>
      </w:r>
      <w:r w:rsidR="00140FBC" w:rsidRPr="008147CD">
        <w:t xml:space="preserve"> for a minimum of two</w:t>
      </w:r>
      <w:r w:rsidRPr="008147CD">
        <w:t xml:space="preserve"> minutes, lifting and transporting pieces of equipment</w:t>
      </w:r>
      <w:r w:rsidR="00140FBC" w:rsidRPr="008147CD">
        <w:t xml:space="preserve"> weighing </w:t>
      </w:r>
      <w:r w:rsidR="000673F8" w:rsidRPr="008147CD">
        <w:t xml:space="preserve">up to </w:t>
      </w:r>
      <w:r w:rsidR="00140FBC" w:rsidRPr="008147CD">
        <w:t>20 kg</w:t>
      </w:r>
      <w:r w:rsidRPr="008147CD">
        <w:t>,</w:t>
      </w:r>
      <w:r w:rsidR="000673F8" w:rsidRPr="008147CD">
        <w:t xml:space="preserve"> and </w:t>
      </w:r>
      <w:r w:rsidRPr="008147CD">
        <w:t>lifting (with assistance) patients weighing 70</w:t>
      </w:r>
      <w:r w:rsidR="00140FBC" w:rsidRPr="008147CD">
        <w:t xml:space="preserve"> </w:t>
      </w:r>
      <w:r w:rsidRPr="008147CD">
        <w:t xml:space="preserve">kg </w:t>
      </w:r>
      <w:r w:rsidR="00140FBC" w:rsidRPr="008147CD">
        <w:t>and more</w:t>
      </w:r>
      <w:r w:rsidRPr="008147CD">
        <w:t>. Enhanced physical fitness make</w:t>
      </w:r>
      <w:r w:rsidR="00140FBC" w:rsidRPr="008147CD">
        <w:t>s</w:t>
      </w:r>
      <w:r w:rsidRPr="008147CD">
        <w:t xml:space="preserve"> you more capable of meeting the physical and emotional demands of these roles.</w:t>
      </w:r>
    </w:p>
    <w:p w14:paraId="7F3A14B7" w14:textId="77777777" w:rsidR="00481E6B" w:rsidRPr="008147CD" w:rsidRDefault="00481E6B" w:rsidP="00140FBC">
      <w:r w:rsidRPr="008147CD">
        <w:t xml:space="preserve">Your </w:t>
      </w:r>
      <w:r w:rsidR="00140FBC" w:rsidRPr="008147CD">
        <w:t>assessor/educator</w:t>
      </w:r>
      <w:r w:rsidRPr="008147CD">
        <w:t xml:space="preserve"> will take you through </w:t>
      </w:r>
      <w:proofErr w:type="gramStart"/>
      <w:r w:rsidRPr="008147CD">
        <w:t>a number of</w:t>
      </w:r>
      <w:proofErr w:type="gramEnd"/>
      <w:r w:rsidRPr="008147CD">
        <w:t xml:space="preserve"> basic fitness tests to measure your current </w:t>
      </w:r>
      <w:r w:rsidR="001557E5" w:rsidRPr="008147CD">
        <w:t xml:space="preserve">level of </w:t>
      </w:r>
      <w:r w:rsidRPr="008147CD">
        <w:t>fitness</w:t>
      </w:r>
      <w:r w:rsidR="00140FBC" w:rsidRPr="008147CD">
        <w:t>.</w:t>
      </w:r>
      <w:r w:rsidR="00FC198D" w:rsidRPr="008147CD">
        <w:t xml:space="preserve"> </w:t>
      </w:r>
      <w:r w:rsidRPr="008147CD">
        <w:t>Y</w:t>
      </w:r>
      <w:r w:rsidR="000673F8" w:rsidRPr="008147CD">
        <w:t xml:space="preserve">our assessor/educator </w:t>
      </w:r>
      <w:r w:rsidRPr="008147CD">
        <w:t xml:space="preserve">will then </w:t>
      </w:r>
      <w:r w:rsidR="000673F8" w:rsidRPr="008147CD">
        <w:t xml:space="preserve">develop </w:t>
      </w:r>
      <w:r w:rsidRPr="008147CD">
        <w:t xml:space="preserve">an exercise programme </w:t>
      </w:r>
      <w:r w:rsidR="000673F8" w:rsidRPr="008147CD">
        <w:t xml:space="preserve">for you to </w:t>
      </w:r>
      <w:r w:rsidR="001557E5" w:rsidRPr="008147CD">
        <w:t>follow</w:t>
      </w:r>
      <w:r w:rsidRPr="008147CD">
        <w:t xml:space="preserve"> over </w:t>
      </w:r>
      <w:proofErr w:type="gramStart"/>
      <w:r w:rsidR="000673F8" w:rsidRPr="008147CD">
        <w:t xml:space="preserve">a </w:t>
      </w:r>
      <w:r w:rsidRPr="008147CD">
        <w:t>period of time</w:t>
      </w:r>
      <w:proofErr w:type="gramEnd"/>
      <w:r w:rsidRPr="008147CD">
        <w:t xml:space="preserve"> (weeks </w:t>
      </w:r>
      <w:r w:rsidR="000673F8" w:rsidRPr="008147CD">
        <w:t>or</w:t>
      </w:r>
      <w:r w:rsidRPr="008147CD">
        <w:t xml:space="preserve"> months).</w:t>
      </w:r>
      <w:r w:rsidR="00FC198D" w:rsidRPr="008147CD">
        <w:t xml:space="preserve"> </w:t>
      </w:r>
      <w:r w:rsidR="000673F8" w:rsidRPr="008147CD">
        <w:t>During your exercise programme, c</w:t>
      </w:r>
      <w:r w:rsidRPr="008147CD">
        <w:t xml:space="preserve">onsider what is happening to </w:t>
      </w:r>
      <w:r w:rsidR="00140FBC" w:rsidRPr="008147CD">
        <w:t>your</w:t>
      </w:r>
      <w:r w:rsidRPr="008147CD">
        <w:t xml:space="preserve"> body</w:t>
      </w:r>
      <w:r w:rsidR="00246DFE" w:rsidRPr="008147CD">
        <w:t xml:space="preserve"> and record in a </w:t>
      </w:r>
      <w:proofErr w:type="gramStart"/>
      <w:r w:rsidR="00246DFE" w:rsidRPr="008147CD">
        <w:t>log book</w:t>
      </w:r>
      <w:proofErr w:type="gramEnd"/>
      <w:r w:rsidR="00246DFE" w:rsidRPr="008147CD">
        <w:t xml:space="preserve"> your progress and observations</w:t>
      </w:r>
      <w:r w:rsidRPr="008147CD">
        <w:t xml:space="preserve"> in relation to:</w:t>
      </w:r>
    </w:p>
    <w:p w14:paraId="7239B507" w14:textId="77777777" w:rsidR="00481E6B" w:rsidRPr="008147CD" w:rsidRDefault="00481E6B" w:rsidP="00140FBC">
      <w:pPr>
        <w:pStyle w:val="VPBulletsbody-againstmargin"/>
      </w:pPr>
      <w:r w:rsidRPr="008147CD">
        <w:t>basic physiological responses</w:t>
      </w:r>
    </w:p>
    <w:p w14:paraId="2AE2B3D2" w14:textId="77777777" w:rsidR="00481E6B" w:rsidRPr="008147CD" w:rsidRDefault="00481E6B" w:rsidP="00140FBC">
      <w:pPr>
        <w:pStyle w:val="VPBulletsbody-againstmargin"/>
      </w:pPr>
      <w:r w:rsidRPr="008147CD">
        <w:t>basic functional anatomy</w:t>
      </w:r>
    </w:p>
    <w:p w14:paraId="561956E1" w14:textId="77777777" w:rsidR="00481E6B" w:rsidRPr="008147CD" w:rsidRDefault="00481E6B" w:rsidP="00140FBC">
      <w:pPr>
        <w:pStyle w:val="VPBulletsbody-againstmargin"/>
      </w:pPr>
      <w:r w:rsidRPr="008147CD">
        <w:t>basic principles of biomechanics</w:t>
      </w:r>
      <w:r w:rsidR="000673F8" w:rsidRPr="008147CD">
        <w:t>.</w:t>
      </w:r>
    </w:p>
    <w:p w14:paraId="2526DC8B" w14:textId="77777777" w:rsidR="00481E6B" w:rsidRPr="008147CD" w:rsidRDefault="00140FBC" w:rsidP="00BD139B">
      <w:r w:rsidRPr="008147CD">
        <w:lastRenderedPageBreak/>
        <w:t>When</w:t>
      </w:r>
      <w:r w:rsidR="00481E6B" w:rsidRPr="008147CD">
        <w:t xml:space="preserve"> you are confident that you can explain what your body is doing in relation to your exercise programme, </w:t>
      </w:r>
      <w:r w:rsidRPr="008147CD">
        <w:t>write a</w:t>
      </w:r>
      <w:r w:rsidR="00246DFE" w:rsidRPr="008147CD">
        <w:t xml:space="preserve"> report</w:t>
      </w:r>
      <w:r w:rsidR="00481E6B" w:rsidRPr="008147CD">
        <w:t xml:space="preserve"> of what you have </w:t>
      </w:r>
      <w:r w:rsidRPr="008147CD">
        <w:t>learned</w:t>
      </w:r>
      <w:r w:rsidR="00481E6B" w:rsidRPr="008147CD">
        <w:t>.</w:t>
      </w:r>
    </w:p>
    <w:p w14:paraId="5EE77C10" w14:textId="77777777" w:rsidR="00140FBC" w:rsidRPr="008147CD" w:rsidRDefault="00481E6B" w:rsidP="00BD139B">
      <w:r w:rsidRPr="008147CD">
        <w:t>You</w:t>
      </w:r>
      <w:r w:rsidR="00EA4438" w:rsidRPr="008147CD">
        <w:t xml:space="preserve"> may</w:t>
      </w:r>
      <w:r w:rsidRPr="008147CD">
        <w:t xml:space="preserve"> need to either video or photograph yourself while exercising, </w:t>
      </w:r>
      <w:r w:rsidR="00140FBC" w:rsidRPr="008147CD">
        <w:t>to provide</w:t>
      </w:r>
      <w:r w:rsidRPr="008147CD">
        <w:t xml:space="preserve"> visual images </w:t>
      </w:r>
      <w:r w:rsidR="000673F8" w:rsidRPr="008147CD">
        <w:t xml:space="preserve">in support of </w:t>
      </w:r>
      <w:r w:rsidRPr="008147CD">
        <w:t xml:space="preserve">your written </w:t>
      </w:r>
      <w:r w:rsidR="00246DFE" w:rsidRPr="008147CD">
        <w:t>report</w:t>
      </w:r>
      <w:r w:rsidRPr="008147CD">
        <w:t>.</w:t>
      </w:r>
    </w:p>
    <w:p w14:paraId="718F5B29" w14:textId="77777777" w:rsidR="00481E6B" w:rsidRPr="008147CD" w:rsidRDefault="00246DFE" w:rsidP="00BD139B">
      <w:r w:rsidRPr="008147CD">
        <w:t xml:space="preserve">Consider the </w:t>
      </w:r>
      <w:r w:rsidR="00140FBC" w:rsidRPr="008147CD">
        <w:t xml:space="preserve">following </w:t>
      </w:r>
      <w:r w:rsidR="000673F8" w:rsidRPr="008147CD">
        <w:t>questions</w:t>
      </w:r>
      <w:r w:rsidR="00140FBC" w:rsidRPr="008147CD">
        <w:t xml:space="preserve"> in your </w:t>
      </w:r>
      <w:r w:rsidR="000673F8" w:rsidRPr="008147CD">
        <w:t xml:space="preserve">written </w:t>
      </w:r>
      <w:r w:rsidRPr="008147CD">
        <w:t>report</w:t>
      </w:r>
      <w:r w:rsidR="00140FBC" w:rsidRPr="008147CD">
        <w:t>:</w:t>
      </w:r>
    </w:p>
    <w:p w14:paraId="23A91C92" w14:textId="77777777" w:rsidR="00481E6B" w:rsidRPr="008147CD" w:rsidRDefault="00140FBC" w:rsidP="00140FBC">
      <w:pPr>
        <w:pStyle w:val="Heading2"/>
      </w:pPr>
      <w:r w:rsidRPr="008147CD">
        <w:t>Basic exercise p</w:t>
      </w:r>
      <w:r w:rsidR="00481E6B" w:rsidRPr="008147CD">
        <w:t>hysiology</w:t>
      </w:r>
    </w:p>
    <w:p w14:paraId="29B9DD70" w14:textId="77777777" w:rsidR="00140FBC" w:rsidRPr="008147CD" w:rsidRDefault="0065079E" w:rsidP="00BD139B">
      <w:pPr>
        <w:pStyle w:val="VPBulletsbody-againstmargin"/>
      </w:pPr>
      <w:r>
        <w:t>W</w:t>
      </w:r>
      <w:r w:rsidRPr="008147CD">
        <w:t xml:space="preserve">hat </w:t>
      </w:r>
      <w:r w:rsidR="00481E6B" w:rsidRPr="008147CD">
        <w:t>types of energy systems did you use in your exercise programme?</w:t>
      </w:r>
      <w:r w:rsidR="00FC198D" w:rsidRPr="008147CD">
        <w:t xml:space="preserve"> </w:t>
      </w:r>
      <w:r w:rsidR="00481E6B" w:rsidRPr="008147CD">
        <w:t>Use examples</w:t>
      </w:r>
      <w:r w:rsidR="00140FBC" w:rsidRPr="008147CD">
        <w:t xml:space="preserve"> from your practical experience</w:t>
      </w:r>
      <w:r w:rsidR="00ED69B2" w:rsidRPr="008147CD">
        <w:t xml:space="preserve"> to support your answer</w:t>
      </w:r>
      <w:r>
        <w:t>.</w:t>
      </w:r>
    </w:p>
    <w:p w14:paraId="5A70E7B4" w14:textId="77777777" w:rsidR="00481E6B" w:rsidRPr="008147CD" w:rsidRDefault="0065079E" w:rsidP="00BD139B">
      <w:pPr>
        <w:pStyle w:val="VPBulletsbody-againstmargin"/>
      </w:pPr>
      <w:r>
        <w:t>W</w:t>
      </w:r>
      <w:r w:rsidRPr="008147CD">
        <w:t xml:space="preserve">hat </w:t>
      </w:r>
      <w:r w:rsidR="00481E6B" w:rsidRPr="008147CD">
        <w:t>are the short-term (acute) physiological responses to your exercise programme</w:t>
      </w:r>
      <w:r w:rsidR="00140FBC" w:rsidRPr="008147CD">
        <w:t xml:space="preserve"> and why do these occur? C</w:t>
      </w:r>
      <w:r w:rsidR="00481E6B" w:rsidRPr="008147CD">
        <w:t>onsi</w:t>
      </w:r>
      <w:r w:rsidR="00140FBC" w:rsidRPr="008147CD">
        <w:t>der each of the muscular, cardio</w:t>
      </w:r>
      <w:r w:rsidR="00481E6B" w:rsidRPr="008147CD">
        <w:t>v</w:t>
      </w:r>
      <w:r w:rsidR="00ED69B2" w:rsidRPr="008147CD">
        <w:t>ascular and respiratory systems</w:t>
      </w:r>
      <w:r>
        <w:t>.</w:t>
      </w:r>
    </w:p>
    <w:p w14:paraId="3875D250" w14:textId="77777777" w:rsidR="00481E6B" w:rsidRPr="008147CD" w:rsidRDefault="0065079E" w:rsidP="00BD139B">
      <w:pPr>
        <w:pStyle w:val="VPBulletsbody-againstmargin"/>
        <w:rPr>
          <w:b/>
        </w:rPr>
      </w:pPr>
      <w:r>
        <w:t>I</w:t>
      </w:r>
      <w:r w:rsidRPr="008147CD">
        <w:t xml:space="preserve">f </w:t>
      </w:r>
      <w:r w:rsidR="00481E6B" w:rsidRPr="008147CD">
        <w:t>you continue</w:t>
      </w:r>
      <w:r w:rsidR="00140FBC" w:rsidRPr="008147CD">
        <w:t>d</w:t>
      </w:r>
      <w:r w:rsidR="00481E6B" w:rsidRPr="008147CD">
        <w:t xml:space="preserve"> this exercise programme</w:t>
      </w:r>
      <w:r w:rsidR="00140FBC" w:rsidRPr="008147CD">
        <w:t xml:space="preserve"> over a period of six months to a year, what long-</w:t>
      </w:r>
      <w:r w:rsidR="00481E6B" w:rsidRPr="008147CD">
        <w:t xml:space="preserve">term (chronic) physiological adaptations might you expect to see? How would these benefit a </w:t>
      </w:r>
      <w:r w:rsidR="00140FBC" w:rsidRPr="008147CD">
        <w:t>p</w:t>
      </w:r>
      <w:r w:rsidR="00481E6B" w:rsidRPr="008147CD">
        <w:t xml:space="preserve">aramedic, </w:t>
      </w:r>
      <w:r w:rsidR="00140FBC" w:rsidRPr="008147CD">
        <w:t>p</w:t>
      </w:r>
      <w:r w:rsidR="00481E6B" w:rsidRPr="008147CD">
        <w:t xml:space="preserve">atient </w:t>
      </w:r>
      <w:r w:rsidR="00140FBC" w:rsidRPr="008147CD">
        <w:t>t</w:t>
      </w:r>
      <w:r w:rsidR="00481E6B" w:rsidRPr="008147CD">
        <w:t xml:space="preserve">ransfer </w:t>
      </w:r>
      <w:r w:rsidR="00140FBC" w:rsidRPr="008147CD">
        <w:t>o</w:t>
      </w:r>
      <w:r w:rsidR="00481E6B" w:rsidRPr="008147CD">
        <w:t xml:space="preserve">fficer or </w:t>
      </w:r>
      <w:r w:rsidR="00140FBC" w:rsidRPr="008147CD">
        <w:t>f</w:t>
      </w:r>
      <w:r w:rsidR="00481E6B" w:rsidRPr="008147CD">
        <w:t xml:space="preserve">rontline </w:t>
      </w:r>
      <w:r w:rsidR="00140FBC" w:rsidRPr="008147CD">
        <w:t>v</w:t>
      </w:r>
      <w:r w:rsidR="00481E6B" w:rsidRPr="008147CD">
        <w:t>olunteer?</w:t>
      </w:r>
    </w:p>
    <w:p w14:paraId="1B120C73" w14:textId="77777777" w:rsidR="00481E6B" w:rsidRPr="008147CD" w:rsidRDefault="00481E6B" w:rsidP="00C9272C">
      <w:pPr>
        <w:pStyle w:val="Heading2"/>
      </w:pPr>
      <w:r w:rsidRPr="008147CD">
        <w:t xml:space="preserve">Basic </w:t>
      </w:r>
      <w:r w:rsidR="00140FBC" w:rsidRPr="008147CD">
        <w:t>a</w:t>
      </w:r>
      <w:r w:rsidRPr="008147CD">
        <w:t>natomy</w:t>
      </w:r>
    </w:p>
    <w:p w14:paraId="1E7452E6" w14:textId="77777777" w:rsidR="00481E6B" w:rsidRPr="008147CD" w:rsidRDefault="0065079E" w:rsidP="00BD139B">
      <w:pPr>
        <w:pStyle w:val="VPBulletsbody-againstmargin"/>
      </w:pPr>
      <w:r>
        <w:t>W</w:t>
      </w:r>
      <w:r w:rsidRPr="008147CD">
        <w:t xml:space="preserve">hat </w:t>
      </w:r>
      <w:r w:rsidR="00481E6B" w:rsidRPr="008147CD">
        <w:t>type of movement is occurring at your joints?</w:t>
      </w:r>
    </w:p>
    <w:p w14:paraId="6F9D0117" w14:textId="77777777" w:rsidR="00481E6B" w:rsidRPr="008147CD" w:rsidRDefault="0065079E" w:rsidP="00BD139B">
      <w:pPr>
        <w:pStyle w:val="VPBulletsbody-againstmargin"/>
      </w:pPr>
      <w:r>
        <w:t>H</w:t>
      </w:r>
      <w:r w:rsidRPr="008147CD">
        <w:t xml:space="preserve">ow </w:t>
      </w:r>
      <w:r w:rsidR="00481E6B" w:rsidRPr="008147CD">
        <w:t>and why</w:t>
      </w:r>
      <w:r w:rsidR="000673F8" w:rsidRPr="008147CD">
        <w:t xml:space="preserve"> does this movement occur</w:t>
      </w:r>
      <w:r w:rsidR="00302EC5">
        <w:t>?</w:t>
      </w:r>
      <w:r w:rsidR="00481E6B" w:rsidRPr="008147CD">
        <w:t xml:space="preserve"> </w:t>
      </w:r>
      <w:r w:rsidR="00302EC5">
        <w:t>C</w:t>
      </w:r>
      <w:r w:rsidR="00481E6B" w:rsidRPr="008147CD">
        <w:t>onsider</w:t>
      </w:r>
      <w:r w:rsidR="00140FBC" w:rsidRPr="008147CD">
        <w:t xml:space="preserve"> the</w:t>
      </w:r>
      <w:r w:rsidR="00481E6B" w:rsidRPr="008147CD">
        <w:t xml:space="preserve"> joint type, movement made</w:t>
      </w:r>
      <w:r w:rsidR="00ED69B2" w:rsidRPr="008147CD">
        <w:t>,</w:t>
      </w:r>
      <w:r w:rsidR="00481E6B" w:rsidRPr="008147CD">
        <w:t xml:space="preserve"> </w:t>
      </w:r>
      <w:r w:rsidR="00140FBC" w:rsidRPr="008147CD">
        <w:t xml:space="preserve">and </w:t>
      </w:r>
      <w:r w:rsidR="00481E6B" w:rsidRPr="008147CD">
        <w:t>agonist and antagonist muscle</w:t>
      </w:r>
      <w:r w:rsidR="00140FBC" w:rsidRPr="008147CD">
        <w:t>s</w:t>
      </w:r>
      <w:r w:rsidR="00302EC5">
        <w:t>.</w:t>
      </w:r>
    </w:p>
    <w:p w14:paraId="753FD0C1" w14:textId="77777777" w:rsidR="00481E6B" w:rsidRPr="008147CD" w:rsidRDefault="0065079E" w:rsidP="00BD139B">
      <w:pPr>
        <w:pStyle w:val="VPBulletsbody-againstmargin"/>
      </w:pPr>
      <w:r>
        <w:t>H</w:t>
      </w:r>
      <w:r w:rsidRPr="008147CD">
        <w:t xml:space="preserve">ow </w:t>
      </w:r>
      <w:r w:rsidR="00481E6B" w:rsidRPr="008147CD">
        <w:t>and why do these muscles and movements help your performance?</w:t>
      </w:r>
      <w:r w:rsidR="00FC198D" w:rsidRPr="008147CD">
        <w:t xml:space="preserve"> </w:t>
      </w:r>
      <w:r w:rsidR="00481E6B" w:rsidRPr="008147CD">
        <w:t>Give examples to support your answer.</w:t>
      </w:r>
    </w:p>
    <w:p w14:paraId="2C3870A1" w14:textId="77777777" w:rsidR="00481E6B" w:rsidRPr="008147CD" w:rsidRDefault="00481E6B" w:rsidP="00C9272C">
      <w:pPr>
        <w:pStyle w:val="Heading2"/>
      </w:pPr>
      <w:r w:rsidRPr="008147CD">
        <w:t xml:space="preserve">Basic </w:t>
      </w:r>
      <w:r w:rsidR="00140FBC" w:rsidRPr="008147CD">
        <w:t>b</w:t>
      </w:r>
      <w:r w:rsidRPr="008147CD">
        <w:t>iomechanics</w:t>
      </w:r>
    </w:p>
    <w:p w14:paraId="0C45955A" w14:textId="77777777" w:rsidR="00481E6B" w:rsidRPr="008147CD" w:rsidRDefault="00140FBC" w:rsidP="00BD139B">
      <w:r w:rsidRPr="008147CD">
        <w:t>Choose</w:t>
      </w:r>
      <w:r w:rsidR="00481E6B" w:rsidRPr="008147CD">
        <w:t xml:space="preserve"> </w:t>
      </w:r>
      <w:r w:rsidR="00E01F74" w:rsidRPr="008147CD">
        <w:t xml:space="preserve">the </w:t>
      </w:r>
      <w:r w:rsidR="00481E6B" w:rsidRPr="008147CD">
        <w:t>two</w:t>
      </w:r>
      <w:r w:rsidR="00FC198D" w:rsidRPr="008147CD">
        <w:t xml:space="preserve"> </w:t>
      </w:r>
      <w:r w:rsidR="00481E6B" w:rsidRPr="008147CD">
        <w:t xml:space="preserve">biomechanical principles </w:t>
      </w:r>
      <w:r w:rsidRPr="008147CD">
        <w:t xml:space="preserve">from the </w:t>
      </w:r>
      <w:r w:rsidR="001557E5" w:rsidRPr="008147CD">
        <w:t xml:space="preserve">following </w:t>
      </w:r>
      <w:r w:rsidR="00E01F74" w:rsidRPr="008147CD">
        <w:t>questions</w:t>
      </w:r>
      <w:r w:rsidRPr="008147CD">
        <w:t xml:space="preserve"> that</w:t>
      </w:r>
      <w:r w:rsidR="00481E6B" w:rsidRPr="008147CD">
        <w:t xml:space="preserve"> are most relevant to your exercise programme.</w:t>
      </w:r>
      <w:r w:rsidR="00FC198D" w:rsidRPr="008147CD">
        <w:t xml:space="preserve"> </w:t>
      </w:r>
      <w:r w:rsidR="00481E6B" w:rsidRPr="008147CD">
        <w:t>Explain in detail how these principles helped improve your baseline fitness tests</w:t>
      </w:r>
      <w:r w:rsidRPr="008147CD">
        <w:t>:</w:t>
      </w:r>
    </w:p>
    <w:p w14:paraId="647F4E66" w14:textId="77777777" w:rsidR="00481E6B" w:rsidRPr="008147CD" w:rsidRDefault="0065079E" w:rsidP="00BD139B">
      <w:pPr>
        <w:pStyle w:val="VPBulletsbody-againstmargin"/>
      </w:pPr>
      <w:r>
        <w:t>D</w:t>
      </w:r>
      <w:r w:rsidRPr="008147CD">
        <w:t xml:space="preserve">o </w:t>
      </w:r>
      <w:r w:rsidR="00481E6B" w:rsidRPr="008147CD">
        <w:t>any of Newton’s Laws (</w:t>
      </w:r>
      <w:r w:rsidR="00E01F74" w:rsidRPr="008147CD">
        <w:t>i</w:t>
      </w:r>
      <w:r w:rsidR="00481E6B" w:rsidRPr="008147CD">
        <w:t xml:space="preserve">nertia, </w:t>
      </w:r>
      <w:r w:rsidR="00E01F74" w:rsidRPr="008147CD">
        <w:t>a</w:t>
      </w:r>
      <w:r w:rsidR="001557E5" w:rsidRPr="008147CD">
        <w:t>cceleration or</w:t>
      </w:r>
      <w:r w:rsidR="00481E6B" w:rsidRPr="008147CD">
        <w:t xml:space="preserve"> </w:t>
      </w:r>
      <w:r w:rsidR="00E01F74" w:rsidRPr="008147CD">
        <w:t>a</w:t>
      </w:r>
      <w:r w:rsidR="00481E6B" w:rsidRPr="008147CD">
        <w:t>ction/</w:t>
      </w:r>
      <w:r w:rsidR="00E01F74" w:rsidRPr="008147CD">
        <w:t>r</w:t>
      </w:r>
      <w:r w:rsidR="00481E6B" w:rsidRPr="008147CD">
        <w:t>eaction) affect your exercise programme?</w:t>
      </w:r>
      <w:r w:rsidR="00FC198D" w:rsidRPr="008147CD">
        <w:t xml:space="preserve"> </w:t>
      </w:r>
      <w:r w:rsidR="00481E6B" w:rsidRPr="008147CD">
        <w:t>Explain how and why</w:t>
      </w:r>
      <w:r>
        <w:t>.</w:t>
      </w:r>
    </w:p>
    <w:p w14:paraId="02EF7B72" w14:textId="77777777" w:rsidR="00481E6B" w:rsidRPr="008147CD" w:rsidRDefault="0065079E" w:rsidP="00BD139B">
      <w:pPr>
        <w:pStyle w:val="VPBulletsbody-againstmargin"/>
      </w:pPr>
      <w:r>
        <w:t>H</w:t>
      </w:r>
      <w:r w:rsidRPr="008147CD">
        <w:t xml:space="preserve">ow </w:t>
      </w:r>
      <w:r w:rsidR="00481E6B" w:rsidRPr="008147CD">
        <w:t>does force summation relate to your exercise programme?</w:t>
      </w:r>
      <w:r w:rsidR="00FC198D" w:rsidRPr="008147CD">
        <w:t xml:space="preserve"> </w:t>
      </w:r>
      <w:r w:rsidR="00481E6B" w:rsidRPr="008147CD">
        <w:t>Explain how and why</w:t>
      </w:r>
      <w:r w:rsidR="00E01F74" w:rsidRPr="008147CD">
        <w:t>,</w:t>
      </w:r>
      <w:r w:rsidR="00481E6B" w:rsidRPr="008147CD">
        <w:t xml:space="preserve"> with examples</w:t>
      </w:r>
      <w:r>
        <w:t>.</w:t>
      </w:r>
    </w:p>
    <w:p w14:paraId="385F7678" w14:textId="77777777" w:rsidR="00481E6B" w:rsidRPr="008147CD" w:rsidRDefault="0065079E" w:rsidP="00BD139B">
      <w:pPr>
        <w:pStyle w:val="VPBulletsbody-againstmargin"/>
      </w:pPr>
      <w:r>
        <w:t>H</w:t>
      </w:r>
      <w:r w:rsidRPr="008147CD">
        <w:t xml:space="preserve">ow </w:t>
      </w:r>
      <w:r w:rsidR="00E01F74" w:rsidRPr="008147CD">
        <w:t>do</w:t>
      </w:r>
      <w:r w:rsidR="00481E6B" w:rsidRPr="008147CD">
        <w:t xml:space="preserve"> balance and stability affect your exercise programme?</w:t>
      </w:r>
      <w:r w:rsidR="00FC198D" w:rsidRPr="008147CD">
        <w:t xml:space="preserve"> </w:t>
      </w:r>
      <w:r w:rsidR="00481E6B" w:rsidRPr="008147CD">
        <w:t>Explain how and why</w:t>
      </w:r>
      <w:r w:rsidR="00E01F74" w:rsidRPr="008147CD">
        <w:t>,</w:t>
      </w:r>
      <w:r w:rsidR="00481E6B" w:rsidRPr="008147CD">
        <w:t xml:space="preserve"> with examples</w:t>
      </w:r>
      <w:r>
        <w:t>.</w:t>
      </w:r>
    </w:p>
    <w:p w14:paraId="415099F6" w14:textId="77777777" w:rsidR="00E01F74" w:rsidRPr="008147CD" w:rsidRDefault="0065079E" w:rsidP="00C9272C">
      <w:pPr>
        <w:pStyle w:val="VPBulletsbody-againstmargin"/>
        <w:spacing w:before="0" w:after="0"/>
        <w:rPr>
          <w:rFonts w:ascii="Calibri" w:hAnsi="Calibri"/>
          <w:b/>
          <w:sz w:val="28"/>
          <w:szCs w:val="20"/>
        </w:rPr>
      </w:pPr>
      <w:r>
        <w:t>W</w:t>
      </w:r>
      <w:r w:rsidRPr="008147CD">
        <w:t xml:space="preserve">hat </w:t>
      </w:r>
      <w:r w:rsidR="00181CD7" w:rsidRPr="008147CD">
        <w:t>types of levers are involved in your exercise programme, and how do they affect the performance of your exercise programme</w:t>
      </w:r>
      <w:r w:rsidR="00EA4438" w:rsidRPr="008147CD">
        <w:t>?</w:t>
      </w:r>
    </w:p>
    <w:p w14:paraId="4C2F3DF8" w14:textId="77777777" w:rsidR="006365C4" w:rsidRDefault="006365C4" w:rsidP="00C62253">
      <w:pPr>
        <w:sectPr w:rsidR="006365C4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B69377F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1E82EC43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90963</w:t>
          </w:r>
        </w:sdtContent>
      </w:sdt>
    </w:p>
    <w:p w14:paraId="1FAE9A1D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Demonstrate understanding of the function of the body as it relates to the performance of physical activity</w:t>
          </w:r>
        </w:sdtContent>
      </w:sdt>
    </w:p>
    <w:p w14:paraId="085B00D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1</w:t>
          </w:r>
        </w:sdtContent>
      </w:sdt>
    </w:p>
    <w:p w14:paraId="263CC5D9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5</w:t>
          </w:r>
        </w:sdtContent>
      </w:sdt>
    </w:p>
    <w:p w14:paraId="047EEC14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The effects of exercise</w:t>
          </w:r>
        </w:sdtContent>
      </w:sdt>
    </w:p>
    <w:p w14:paraId="1433715E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Physical Education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1.2</w:t>
          </w:r>
          <w:r w:rsidR="007325DB">
            <w:t xml:space="preserve"> v2</w:t>
          </w:r>
        </w:sdtContent>
      </w:sdt>
    </w:p>
    <w:p w14:paraId="1490DC2C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94D3E">
            <w:t>Social and Community Services</w:t>
          </w:r>
        </w:sdtContent>
      </w:sdt>
    </w:p>
    <w:p w14:paraId="145B403B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BBBCC69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E9D9BBB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F6C28A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335F7E35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179894C" w14:textId="77777777" w:rsidR="00CA2937" w:rsidRPr="008147CD" w:rsidRDefault="00CA2937" w:rsidP="00CA2937">
      <w:pPr>
        <w:pStyle w:val="Heading1"/>
      </w:pPr>
      <w:r w:rsidRPr="008147CD">
        <w:t>Context/setting</w:t>
      </w:r>
    </w:p>
    <w:p w14:paraId="5E9524D7" w14:textId="77777777" w:rsidR="000673F8" w:rsidRPr="008147CD" w:rsidRDefault="00D577E8" w:rsidP="00E01F74">
      <w:pPr>
        <w:rPr>
          <w:lang w:eastAsia="en-NZ"/>
        </w:rPr>
      </w:pPr>
      <w:r w:rsidRPr="000E1730">
        <w:rPr>
          <w:lang w:eastAsia="en-NZ"/>
        </w:rPr>
        <w:t>Due to the nature of the roles undertaken as a paramedic, patient transfer officer or a frontline volunteer, it is essential that they are physically fit</w:t>
      </w:r>
      <w:r w:rsidR="00692B02" w:rsidRPr="000E1730">
        <w:rPr>
          <w:lang w:eastAsia="en-NZ"/>
        </w:rPr>
        <w:t xml:space="preserve">. </w:t>
      </w:r>
      <w:r w:rsidR="00C9272C" w:rsidRPr="008147CD">
        <w:rPr>
          <w:lang w:eastAsia="en-NZ"/>
        </w:rPr>
        <w:t>This activity requires learners</w:t>
      </w:r>
      <w:r w:rsidR="00EA4438" w:rsidRPr="008147CD">
        <w:rPr>
          <w:lang w:eastAsia="en-NZ"/>
        </w:rPr>
        <w:t xml:space="preserve"> to demonstrate comprehensive understanding of the function of the body as it relates to the performance of physical activity.</w:t>
      </w:r>
      <w:r w:rsidR="00C9272C" w:rsidRPr="008147CD">
        <w:rPr>
          <w:lang w:eastAsia="en-NZ"/>
        </w:rPr>
        <w:t xml:space="preserve"> They participate in an exercise programme over </w:t>
      </w:r>
      <w:proofErr w:type="gramStart"/>
      <w:r w:rsidR="00C9272C" w:rsidRPr="008147CD">
        <w:rPr>
          <w:lang w:eastAsia="en-NZ"/>
        </w:rPr>
        <w:t>a period of time</w:t>
      </w:r>
      <w:proofErr w:type="gramEnd"/>
      <w:r w:rsidR="00C9272C" w:rsidRPr="008147CD">
        <w:rPr>
          <w:lang w:eastAsia="en-NZ"/>
        </w:rPr>
        <w:t xml:space="preserve"> and keep a log that records the effects of exercise on their body.</w:t>
      </w:r>
    </w:p>
    <w:p w14:paraId="1AB32C3E" w14:textId="77777777" w:rsidR="00E01F74" w:rsidRPr="008147CD" w:rsidRDefault="00E01F74" w:rsidP="00E01F74">
      <w:pPr>
        <w:rPr>
          <w:lang w:eastAsia="en-NZ"/>
        </w:rPr>
      </w:pPr>
      <w:r w:rsidRPr="008147CD">
        <w:rPr>
          <w:lang w:eastAsia="en-NZ"/>
        </w:rPr>
        <w:t xml:space="preserve">Learners make observations and draw conclusions when developing a written </w:t>
      </w:r>
      <w:r w:rsidR="00246DFE" w:rsidRPr="008147CD">
        <w:rPr>
          <w:lang w:eastAsia="en-NZ"/>
        </w:rPr>
        <w:t>report</w:t>
      </w:r>
      <w:r w:rsidRPr="008147CD">
        <w:rPr>
          <w:lang w:eastAsia="en-NZ"/>
        </w:rPr>
        <w:t xml:space="preserve"> about aspects of basic physiological responses, basic functional anatomy and basic principles of biomechanic</w:t>
      </w:r>
      <w:r w:rsidR="00246DFE" w:rsidRPr="008147CD">
        <w:rPr>
          <w:lang w:eastAsia="en-NZ"/>
        </w:rPr>
        <w:t>s</w:t>
      </w:r>
      <w:r w:rsidR="00302EC5">
        <w:rPr>
          <w:lang w:eastAsia="en-NZ"/>
        </w:rPr>
        <w:t>,</w:t>
      </w:r>
      <w:r w:rsidR="00246DFE" w:rsidRPr="008147CD">
        <w:rPr>
          <w:lang w:eastAsia="en-NZ"/>
        </w:rPr>
        <w:t xml:space="preserve"> </w:t>
      </w:r>
      <w:r w:rsidR="00302EC5">
        <w:rPr>
          <w:lang w:eastAsia="en-NZ"/>
        </w:rPr>
        <w:t xml:space="preserve">and </w:t>
      </w:r>
      <w:r w:rsidR="00246DFE" w:rsidRPr="008147CD">
        <w:rPr>
          <w:lang w:eastAsia="en-NZ"/>
        </w:rPr>
        <w:t>how each of these relate to the performance of their exercise programme.</w:t>
      </w:r>
    </w:p>
    <w:p w14:paraId="66B4FBB8" w14:textId="77777777" w:rsidR="00CA2937" w:rsidRPr="008147CD" w:rsidRDefault="00CA2937" w:rsidP="00C52BD4">
      <w:pPr>
        <w:pStyle w:val="Heading1"/>
        <w:keepNext/>
        <w:keepLines/>
      </w:pPr>
      <w:r w:rsidRPr="008147CD">
        <w:lastRenderedPageBreak/>
        <w:t>Conditions</w:t>
      </w:r>
    </w:p>
    <w:p w14:paraId="4829C0B2" w14:textId="77777777" w:rsidR="00BE2584" w:rsidRPr="009214D4" w:rsidRDefault="00E01F74" w:rsidP="00C52BD4">
      <w:pPr>
        <w:keepNext/>
        <w:keepLines/>
        <w:rPr>
          <w:lang w:eastAsia="en-NZ"/>
        </w:rPr>
      </w:pPr>
      <w:r w:rsidRPr="009214D4">
        <w:rPr>
          <w:lang w:eastAsia="en-NZ"/>
        </w:rPr>
        <w:t>Learners provide e</w:t>
      </w:r>
      <w:r w:rsidR="00481E6B" w:rsidRPr="009214D4">
        <w:rPr>
          <w:lang w:eastAsia="en-NZ"/>
        </w:rPr>
        <w:t xml:space="preserve">vidence </w:t>
      </w:r>
      <w:r w:rsidRPr="009214D4">
        <w:rPr>
          <w:lang w:eastAsia="en-NZ"/>
        </w:rPr>
        <w:t>of</w:t>
      </w:r>
      <w:r w:rsidR="00481E6B" w:rsidRPr="009214D4">
        <w:rPr>
          <w:lang w:eastAsia="en-NZ"/>
        </w:rPr>
        <w:t xml:space="preserve"> participation through the</w:t>
      </w:r>
      <w:r w:rsidRPr="009214D4">
        <w:rPr>
          <w:lang w:eastAsia="en-NZ"/>
        </w:rPr>
        <w:t>ir</w:t>
      </w:r>
      <w:r w:rsidR="00481E6B" w:rsidRPr="009214D4">
        <w:rPr>
          <w:lang w:eastAsia="en-NZ"/>
        </w:rPr>
        <w:t xml:space="preserve"> date</w:t>
      </w:r>
      <w:r w:rsidR="00FE4C3D" w:rsidRPr="009214D4">
        <w:rPr>
          <w:lang w:eastAsia="en-NZ"/>
        </w:rPr>
        <w:t xml:space="preserve">d log entries and visual images, and then when they are </w:t>
      </w:r>
      <w:proofErr w:type="gramStart"/>
      <w:r w:rsidR="00FE4C3D" w:rsidRPr="009214D4">
        <w:rPr>
          <w:lang w:eastAsia="en-NZ"/>
        </w:rPr>
        <w:t>ready</w:t>
      </w:r>
      <w:proofErr w:type="gramEnd"/>
      <w:r w:rsidR="00FE4C3D" w:rsidRPr="009214D4">
        <w:rPr>
          <w:lang w:eastAsia="en-NZ"/>
        </w:rPr>
        <w:t xml:space="preserve"> t</w:t>
      </w:r>
      <w:r w:rsidRPr="009214D4">
        <w:rPr>
          <w:lang w:eastAsia="en-NZ"/>
        </w:rPr>
        <w:t>hey</w:t>
      </w:r>
      <w:r w:rsidR="00481E6B" w:rsidRPr="009214D4">
        <w:rPr>
          <w:lang w:eastAsia="en-NZ"/>
        </w:rPr>
        <w:t xml:space="preserve"> complete a written report</w:t>
      </w:r>
      <w:r w:rsidR="00FE4C3D" w:rsidRPr="009214D4">
        <w:rPr>
          <w:lang w:eastAsia="en-NZ"/>
        </w:rPr>
        <w:t>.</w:t>
      </w:r>
    </w:p>
    <w:p w14:paraId="04D25A5D" w14:textId="77777777" w:rsidR="00CA2937" w:rsidRPr="008147CD" w:rsidRDefault="00CA2937" w:rsidP="00CA2937">
      <w:pPr>
        <w:pStyle w:val="Heading1"/>
      </w:pPr>
      <w:r w:rsidRPr="008147CD">
        <w:t>Resource requirements</w:t>
      </w:r>
    </w:p>
    <w:p w14:paraId="14E15244" w14:textId="77777777" w:rsidR="00E01F74" w:rsidRPr="008147CD" w:rsidRDefault="00E01F74" w:rsidP="00E01F74">
      <w:pPr>
        <w:rPr>
          <w:lang w:eastAsia="en-NZ"/>
        </w:rPr>
      </w:pPr>
      <w:r w:rsidRPr="008147CD">
        <w:rPr>
          <w:lang w:eastAsia="en-NZ"/>
        </w:rPr>
        <w:t xml:space="preserve">Learners need to be shown how to monitor </w:t>
      </w:r>
      <w:r w:rsidR="000673F8" w:rsidRPr="008147CD">
        <w:rPr>
          <w:lang w:eastAsia="en-NZ"/>
        </w:rPr>
        <w:t xml:space="preserve">their </w:t>
      </w:r>
      <w:r w:rsidRPr="008147CD">
        <w:rPr>
          <w:lang w:eastAsia="en-NZ"/>
        </w:rPr>
        <w:t>heart rate, respiratory rate and blood pressure.</w:t>
      </w:r>
    </w:p>
    <w:p w14:paraId="231DC230" w14:textId="77777777" w:rsidR="00E01F74" w:rsidRPr="008147CD" w:rsidRDefault="00E01F74" w:rsidP="00E01F74">
      <w:pPr>
        <w:rPr>
          <w:lang w:eastAsia="en-NZ"/>
        </w:rPr>
      </w:pPr>
      <w:r w:rsidRPr="008147CD">
        <w:rPr>
          <w:lang w:eastAsia="en-NZ"/>
        </w:rPr>
        <w:t>The exercise programme and evidence of the</w:t>
      </w:r>
      <w:r w:rsidR="001557E5" w:rsidRPr="008147CD">
        <w:rPr>
          <w:lang w:eastAsia="en-NZ"/>
        </w:rPr>
        <w:t xml:space="preserve"> learner’s</w:t>
      </w:r>
      <w:r w:rsidRPr="008147CD">
        <w:rPr>
          <w:lang w:eastAsia="en-NZ"/>
        </w:rPr>
        <w:t xml:space="preserve"> understanding need to incorporate aspects of exercise physiology, anatomy and biomechanics.</w:t>
      </w:r>
    </w:p>
    <w:p w14:paraId="47AF69DA" w14:textId="77777777" w:rsidR="00E01F74" w:rsidRPr="009214D4" w:rsidRDefault="00E01F74" w:rsidP="00481E6B">
      <w:pPr>
        <w:rPr>
          <w:lang w:eastAsia="en-NZ"/>
        </w:rPr>
      </w:pPr>
      <w:r w:rsidRPr="009214D4">
        <w:rPr>
          <w:lang w:eastAsia="en-NZ"/>
        </w:rPr>
        <w:t>Learners need access to:</w:t>
      </w:r>
    </w:p>
    <w:p w14:paraId="2F7CB5CD" w14:textId="77777777" w:rsidR="00181CD7" w:rsidRPr="008147CD" w:rsidRDefault="00481E6B" w:rsidP="00181CD7">
      <w:pPr>
        <w:pStyle w:val="VPBulletsbody-againstmargin"/>
        <w:rPr>
          <w:lang w:eastAsia="en-NZ"/>
        </w:rPr>
      </w:pPr>
      <w:r w:rsidRPr="008147CD">
        <w:rPr>
          <w:lang w:eastAsia="en-NZ"/>
        </w:rPr>
        <w:t xml:space="preserve">equipment </w:t>
      </w:r>
      <w:r w:rsidR="00181CD7" w:rsidRPr="008147CD">
        <w:rPr>
          <w:lang w:eastAsia="en-NZ"/>
        </w:rPr>
        <w:t>to</w:t>
      </w:r>
      <w:r w:rsidRPr="008147CD">
        <w:rPr>
          <w:lang w:eastAsia="en-NZ"/>
        </w:rPr>
        <w:t xml:space="preserve"> record physiological responses </w:t>
      </w:r>
      <w:r w:rsidR="001557E5" w:rsidRPr="008147CD">
        <w:rPr>
          <w:lang w:eastAsia="en-NZ"/>
        </w:rPr>
        <w:t>(</w:t>
      </w:r>
      <w:r w:rsidR="00302EC5">
        <w:rPr>
          <w:lang w:eastAsia="en-NZ"/>
        </w:rPr>
        <w:t>for example</w:t>
      </w:r>
      <w:r w:rsidR="001557E5" w:rsidRPr="008147CD">
        <w:rPr>
          <w:lang w:eastAsia="en-NZ"/>
        </w:rPr>
        <w:t xml:space="preserve"> stop</w:t>
      </w:r>
      <w:r w:rsidR="00181CD7" w:rsidRPr="008147CD">
        <w:rPr>
          <w:lang w:eastAsia="en-NZ"/>
        </w:rPr>
        <w:t xml:space="preserve">watch or watch, heart monitor, blood pressure </w:t>
      </w:r>
      <w:proofErr w:type="gramStart"/>
      <w:r w:rsidR="00181CD7" w:rsidRPr="008147CD">
        <w:rPr>
          <w:lang w:eastAsia="en-NZ"/>
        </w:rPr>
        <w:t>monitor</w:t>
      </w:r>
      <w:proofErr w:type="gramEnd"/>
      <w:r w:rsidR="00181CD7" w:rsidRPr="008147CD">
        <w:rPr>
          <w:lang w:eastAsia="en-NZ"/>
        </w:rPr>
        <w:t xml:space="preserve"> or meter </w:t>
      </w:r>
      <w:r w:rsidRPr="008147CD">
        <w:rPr>
          <w:lang w:eastAsia="en-NZ"/>
        </w:rPr>
        <w:t>(sphygmomanometer)</w:t>
      </w:r>
    </w:p>
    <w:p w14:paraId="5E5738A3" w14:textId="77777777" w:rsidR="00CA2937" w:rsidRPr="008147CD" w:rsidRDefault="00181CD7" w:rsidP="00181CD7">
      <w:pPr>
        <w:pStyle w:val="VPBulletsbody-againstmargin"/>
      </w:pPr>
      <w:r w:rsidRPr="008147CD">
        <w:rPr>
          <w:lang w:eastAsia="en-NZ"/>
        </w:rPr>
        <w:t xml:space="preserve">a camera and/or </w:t>
      </w:r>
      <w:proofErr w:type="gramStart"/>
      <w:r w:rsidR="00100DCA" w:rsidRPr="008147CD">
        <w:rPr>
          <w:lang w:eastAsia="en-NZ"/>
        </w:rPr>
        <w:t>audio visual</w:t>
      </w:r>
      <w:proofErr w:type="gramEnd"/>
      <w:r w:rsidR="00481E6B" w:rsidRPr="008147CD">
        <w:rPr>
          <w:lang w:eastAsia="en-NZ"/>
        </w:rPr>
        <w:t xml:space="preserve"> equipment.</w:t>
      </w:r>
    </w:p>
    <w:p w14:paraId="5324A3C6" w14:textId="77777777" w:rsidR="00CA2937" w:rsidRPr="008147CD" w:rsidRDefault="00CA2937" w:rsidP="00CA2937">
      <w:pPr>
        <w:pStyle w:val="Heading1"/>
      </w:pPr>
      <w:r w:rsidRPr="008147CD">
        <w:t>Additional information</w:t>
      </w:r>
    </w:p>
    <w:p w14:paraId="3FABC59C" w14:textId="77777777" w:rsidR="00CA2937" w:rsidRPr="008147CD" w:rsidRDefault="00181CD7" w:rsidP="00014C71">
      <w:pPr>
        <w:rPr>
          <w:lang w:eastAsia="en-NZ"/>
        </w:rPr>
      </w:pPr>
      <w:r w:rsidRPr="009214D4">
        <w:rPr>
          <w:lang w:eastAsia="en-NZ"/>
        </w:rPr>
        <w:t>O</w:t>
      </w:r>
      <w:r w:rsidR="00014C71" w:rsidRPr="009214D4">
        <w:rPr>
          <w:lang w:eastAsia="en-NZ"/>
        </w:rPr>
        <w:t xml:space="preserve">ther </w:t>
      </w:r>
      <w:r w:rsidRPr="009214D4">
        <w:rPr>
          <w:lang w:eastAsia="en-NZ"/>
        </w:rPr>
        <w:t>possible</w:t>
      </w:r>
      <w:r w:rsidR="00014C71" w:rsidRPr="009214D4">
        <w:rPr>
          <w:lang w:eastAsia="en-NZ"/>
        </w:rPr>
        <w:t xml:space="preserve"> modes of assessment</w:t>
      </w:r>
      <w:r w:rsidRPr="009214D4">
        <w:rPr>
          <w:lang w:eastAsia="en-NZ"/>
        </w:rPr>
        <w:t xml:space="preserve"> </w:t>
      </w:r>
      <w:r w:rsidR="00014C71" w:rsidRPr="009214D4">
        <w:rPr>
          <w:lang w:eastAsia="en-NZ"/>
        </w:rPr>
        <w:t>include</w:t>
      </w:r>
      <w:r w:rsidRPr="009214D4">
        <w:rPr>
          <w:lang w:eastAsia="en-NZ"/>
        </w:rPr>
        <w:t xml:space="preserve"> </w:t>
      </w:r>
      <w:r w:rsidR="00014C71" w:rsidRPr="009214D4">
        <w:rPr>
          <w:lang w:eastAsia="en-NZ"/>
        </w:rPr>
        <w:t>self-assessment</w:t>
      </w:r>
      <w:r w:rsidRPr="009214D4">
        <w:rPr>
          <w:lang w:eastAsia="en-NZ"/>
        </w:rPr>
        <w:t xml:space="preserve">, </w:t>
      </w:r>
      <w:r w:rsidR="00014C71" w:rsidRPr="009214D4">
        <w:rPr>
          <w:lang w:eastAsia="en-NZ"/>
        </w:rPr>
        <w:t>peer assessment</w:t>
      </w:r>
      <w:r w:rsidRPr="009214D4">
        <w:rPr>
          <w:lang w:eastAsia="en-NZ"/>
        </w:rPr>
        <w:t xml:space="preserve">, an </w:t>
      </w:r>
      <w:r w:rsidR="00014C71" w:rsidRPr="009214D4">
        <w:rPr>
          <w:lang w:eastAsia="en-NZ"/>
        </w:rPr>
        <w:t>electronic portfolio</w:t>
      </w:r>
      <w:r w:rsidRPr="009214D4">
        <w:rPr>
          <w:lang w:eastAsia="en-NZ"/>
        </w:rPr>
        <w:t xml:space="preserve">, </w:t>
      </w:r>
      <w:r w:rsidR="000673F8" w:rsidRPr="009214D4">
        <w:rPr>
          <w:lang w:eastAsia="en-NZ"/>
        </w:rPr>
        <w:t>blog or wi</w:t>
      </w:r>
      <w:r w:rsidR="00014C71" w:rsidRPr="009214D4">
        <w:rPr>
          <w:lang w:eastAsia="en-NZ"/>
        </w:rPr>
        <w:t>ki</w:t>
      </w:r>
      <w:r w:rsidR="000673F8" w:rsidRPr="009214D4">
        <w:rPr>
          <w:lang w:eastAsia="en-NZ"/>
        </w:rPr>
        <w:t>, oral</w:t>
      </w:r>
      <w:r w:rsidR="00014C71" w:rsidRPr="009214D4">
        <w:rPr>
          <w:lang w:eastAsia="en-NZ"/>
        </w:rPr>
        <w:t xml:space="preserve"> demonstration</w:t>
      </w:r>
      <w:r w:rsidR="001557E5" w:rsidRPr="009214D4">
        <w:rPr>
          <w:lang w:eastAsia="en-NZ"/>
        </w:rPr>
        <w:t xml:space="preserve"> or</w:t>
      </w:r>
      <w:r w:rsidRPr="009214D4">
        <w:rPr>
          <w:lang w:eastAsia="en-NZ"/>
        </w:rPr>
        <w:t xml:space="preserve"> visual portfolio (</w:t>
      </w:r>
      <w:r w:rsidR="00302EC5" w:rsidRPr="009214D4">
        <w:rPr>
          <w:lang w:eastAsia="en-NZ"/>
        </w:rPr>
        <w:t>for example</w:t>
      </w:r>
      <w:r w:rsidRPr="009214D4">
        <w:rPr>
          <w:lang w:eastAsia="en-NZ"/>
        </w:rPr>
        <w:t xml:space="preserve"> video</w:t>
      </w:r>
      <w:r w:rsidR="001557E5" w:rsidRPr="009214D4">
        <w:rPr>
          <w:lang w:eastAsia="en-NZ"/>
        </w:rPr>
        <w:t xml:space="preserve"> or</w:t>
      </w:r>
      <w:r w:rsidR="00014C71" w:rsidRPr="009214D4">
        <w:rPr>
          <w:lang w:eastAsia="en-NZ"/>
        </w:rPr>
        <w:t xml:space="preserve"> annotated photographs).</w:t>
      </w:r>
    </w:p>
    <w:p w14:paraId="3BC8D3FA" w14:textId="77777777" w:rsidR="00C66508" w:rsidRPr="008147CD" w:rsidRDefault="00CA2937">
      <w:pPr>
        <w:pStyle w:val="Heading2"/>
      </w:pPr>
      <w:r w:rsidRPr="008147CD">
        <w:t>Other possible contexts for this vocational pathway</w:t>
      </w:r>
    </w:p>
    <w:p w14:paraId="227903A6" w14:textId="77777777" w:rsidR="00CA2937" w:rsidRPr="008147CD" w:rsidRDefault="00014C71" w:rsidP="00E053F6">
      <w:pPr>
        <w:rPr>
          <w:lang w:eastAsia="en-NZ"/>
        </w:rPr>
      </w:pPr>
      <w:r w:rsidRPr="009214D4">
        <w:rPr>
          <w:lang w:eastAsia="en-NZ"/>
        </w:rPr>
        <w:t xml:space="preserve">This resource could be adapted for </w:t>
      </w:r>
      <w:r w:rsidR="00181CD7" w:rsidRPr="009214D4">
        <w:rPr>
          <w:lang w:eastAsia="en-NZ"/>
        </w:rPr>
        <w:t xml:space="preserve">workers in </w:t>
      </w:r>
      <w:r w:rsidRPr="009214D4">
        <w:rPr>
          <w:lang w:eastAsia="en-NZ"/>
        </w:rPr>
        <w:t xml:space="preserve">other </w:t>
      </w:r>
      <w:r w:rsidR="00181CD7" w:rsidRPr="009214D4">
        <w:rPr>
          <w:lang w:eastAsia="en-NZ"/>
        </w:rPr>
        <w:t>sectors</w:t>
      </w:r>
      <w:r w:rsidRPr="009214D4">
        <w:rPr>
          <w:lang w:eastAsia="en-NZ"/>
        </w:rPr>
        <w:t xml:space="preserve"> such as </w:t>
      </w:r>
      <w:r w:rsidR="00FE4C3D" w:rsidRPr="009214D4">
        <w:rPr>
          <w:lang w:eastAsia="en-NZ"/>
        </w:rPr>
        <w:t>fire fighters</w:t>
      </w:r>
      <w:r w:rsidRPr="009214D4">
        <w:rPr>
          <w:lang w:eastAsia="en-NZ"/>
        </w:rPr>
        <w:t>, hospital orderl</w:t>
      </w:r>
      <w:r w:rsidR="00181CD7" w:rsidRPr="009214D4">
        <w:rPr>
          <w:lang w:eastAsia="en-NZ"/>
        </w:rPr>
        <w:t>ies</w:t>
      </w:r>
      <w:r w:rsidRPr="009214D4">
        <w:rPr>
          <w:lang w:eastAsia="en-NZ"/>
        </w:rPr>
        <w:t xml:space="preserve">, </w:t>
      </w:r>
      <w:r w:rsidR="00181CD7" w:rsidRPr="009214D4">
        <w:rPr>
          <w:lang w:eastAsia="en-NZ"/>
        </w:rPr>
        <w:t xml:space="preserve">defence force </w:t>
      </w:r>
      <w:r w:rsidRPr="009214D4">
        <w:rPr>
          <w:lang w:eastAsia="en-NZ"/>
        </w:rPr>
        <w:t>medic</w:t>
      </w:r>
      <w:r w:rsidR="00181CD7" w:rsidRPr="009214D4">
        <w:rPr>
          <w:lang w:eastAsia="en-NZ"/>
        </w:rPr>
        <w:t>s</w:t>
      </w:r>
      <w:r w:rsidRPr="009214D4">
        <w:rPr>
          <w:lang w:eastAsia="en-NZ"/>
        </w:rPr>
        <w:t>, personal protection officer</w:t>
      </w:r>
      <w:r w:rsidR="00181CD7" w:rsidRPr="009214D4">
        <w:rPr>
          <w:lang w:eastAsia="en-NZ"/>
        </w:rPr>
        <w:t>s</w:t>
      </w:r>
      <w:r w:rsidRPr="009214D4">
        <w:rPr>
          <w:lang w:eastAsia="en-NZ"/>
        </w:rPr>
        <w:t>, police officer</w:t>
      </w:r>
      <w:r w:rsidR="00181CD7" w:rsidRPr="009214D4">
        <w:rPr>
          <w:lang w:eastAsia="en-NZ"/>
        </w:rPr>
        <w:t>s</w:t>
      </w:r>
      <w:r w:rsidR="0013713B" w:rsidRPr="009214D4">
        <w:rPr>
          <w:lang w:eastAsia="en-NZ"/>
        </w:rPr>
        <w:t>,</w:t>
      </w:r>
      <w:r w:rsidR="00181CD7" w:rsidRPr="009214D4">
        <w:rPr>
          <w:lang w:eastAsia="en-NZ"/>
        </w:rPr>
        <w:t xml:space="preserve"> or</w:t>
      </w:r>
      <w:r w:rsidRPr="009214D4">
        <w:rPr>
          <w:lang w:eastAsia="en-NZ"/>
        </w:rPr>
        <w:t xml:space="preserve"> security officer</w:t>
      </w:r>
      <w:r w:rsidR="00181CD7" w:rsidRPr="009214D4">
        <w:rPr>
          <w:lang w:eastAsia="en-NZ"/>
        </w:rPr>
        <w:t>s</w:t>
      </w:r>
      <w:r w:rsidR="0013713B" w:rsidRPr="009214D4">
        <w:rPr>
          <w:lang w:eastAsia="en-NZ"/>
        </w:rPr>
        <w:t>,</w:t>
      </w:r>
      <w:r w:rsidR="00FE4C3D" w:rsidRPr="009214D4">
        <w:rPr>
          <w:lang w:eastAsia="en-NZ"/>
        </w:rPr>
        <w:t xml:space="preserve"> who need to demonstrate understanding of the function of the body as it relates to the performance of physical activity</w:t>
      </w:r>
      <w:r w:rsidRPr="009214D4">
        <w:rPr>
          <w:lang w:eastAsia="en-NZ"/>
        </w:rPr>
        <w:t>.</w:t>
      </w:r>
    </w:p>
    <w:p w14:paraId="178DCB61" w14:textId="77777777" w:rsidR="0003223B" w:rsidRPr="008147CD" w:rsidRDefault="0003223B" w:rsidP="00E053F6">
      <w:pPr>
        <w:sectPr w:rsidR="0003223B" w:rsidRPr="008147CD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5BFF413" w14:textId="77777777" w:rsidR="0003223B" w:rsidRPr="008147CD" w:rsidRDefault="0003223B" w:rsidP="0003223B">
      <w:pPr>
        <w:pStyle w:val="Heading1"/>
      </w:pPr>
      <w:r w:rsidRPr="008147CD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D94D3E" w:rsidRPr="008147CD">
            <w:t>Physical Education 90963</w:t>
          </w:r>
        </w:sdtContent>
      </w:sdt>
      <w:r w:rsidRPr="008147CD">
        <w:t xml:space="preserve"> </w:t>
      </w:r>
      <w:r w:rsidR="00D94D3E" w:rsidRPr="008147CD">
        <w:t>–</w:t>
      </w:r>
      <w:r w:rsidRPr="008147CD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D94D3E" w:rsidRPr="008147CD">
            <w:t>The effects of exercise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677"/>
        <w:gridCol w:w="4994"/>
      </w:tblGrid>
      <w:tr w:rsidR="00CA2937" w:rsidRPr="008147CD" w14:paraId="16A1A077" w14:textId="77777777" w:rsidTr="00C52BD4">
        <w:tc>
          <w:tcPr>
            <w:tcW w:w="4503" w:type="dxa"/>
          </w:tcPr>
          <w:p w14:paraId="20033A59" w14:textId="77777777" w:rsidR="00CA2937" w:rsidRPr="008147CD" w:rsidRDefault="00D47620" w:rsidP="000D2EBA">
            <w:pPr>
              <w:pStyle w:val="VP11ptBoldCenteredBefore3ptAfter3pt"/>
            </w:pPr>
            <w:r w:rsidRPr="008147CD">
              <w:t>Evidence/Judgements for Achievement</w:t>
            </w:r>
          </w:p>
        </w:tc>
        <w:tc>
          <w:tcPr>
            <w:tcW w:w="4677" w:type="dxa"/>
          </w:tcPr>
          <w:p w14:paraId="36E219B6" w14:textId="77777777" w:rsidR="00CA2937" w:rsidRPr="008147CD" w:rsidRDefault="00D47620" w:rsidP="000D2EBA">
            <w:pPr>
              <w:pStyle w:val="VP11ptBoldCenteredBefore3ptAfter3pt"/>
            </w:pPr>
            <w:r w:rsidRPr="008147CD">
              <w:t>Evidence/Judgements for Achievement with Merit</w:t>
            </w:r>
          </w:p>
        </w:tc>
        <w:tc>
          <w:tcPr>
            <w:tcW w:w="4994" w:type="dxa"/>
          </w:tcPr>
          <w:p w14:paraId="1B01297F" w14:textId="77777777" w:rsidR="00CA2937" w:rsidRPr="008147CD" w:rsidRDefault="00D47620" w:rsidP="000D2EBA">
            <w:pPr>
              <w:pStyle w:val="VP11ptBoldCenteredBefore3ptAfter3pt"/>
            </w:pPr>
            <w:r w:rsidRPr="008147CD">
              <w:t>Evidence/Judgements for Achievement with Excellence</w:t>
            </w:r>
          </w:p>
        </w:tc>
      </w:tr>
      <w:tr w:rsidR="00CA2937" w:rsidRPr="008147CD" w14:paraId="24CEDC83" w14:textId="77777777" w:rsidTr="00C52BD4">
        <w:tc>
          <w:tcPr>
            <w:tcW w:w="4503" w:type="dxa"/>
          </w:tcPr>
          <w:p w14:paraId="5195B8F7" w14:textId="77777777" w:rsidR="00014C71" w:rsidRPr="008147CD" w:rsidRDefault="00014C71" w:rsidP="00014C71">
            <w:pPr>
              <w:pStyle w:val="VPScheduletext"/>
              <w:rPr>
                <w:lang w:eastAsia="en-NZ"/>
              </w:rPr>
            </w:pPr>
            <w:r w:rsidRPr="008147CD">
              <w:rPr>
                <w:lang w:eastAsia="en-NZ"/>
              </w:rPr>
              <w:t xml:space="preserve">The learner </w:t>
            </w:r>
            <w:r w:rsidRPr="008147CD">
              <w:t>demonstrates</w:t>
            </w:r>
            <w:r w:rsidRPr="008147CD">
              <w:rPr>
                <w:lang w:eastAsia="en-NZ"/>
              </w:rPr>
              <w:t xml:space="preserve"> understanding of the function of the body as it relates to the performance of physical activity by:</w:t>
            </w:r>
          </w:p>
          <w:p w14:paraId="77E5BD5C" w14:textId="77777777" w:rsidR="005F0713" w:rsidRPr="008147CD" w:rsidRDefault="00014C71" w:rsidP="005F0713">
            <w:pPr>
              <w:pStyle w:val="VPSchedulebullets"/>
            </w:pPr>
            <w:r w:rsidRPr="008147CD">
              <w:t xml:space="preserve">giving an account </w:t>
            </w:r>
            <w:r w:rsidR="005F0713" w:rsidRPr="008147CD">
              <w:t>of and/</w:t>
            </w:r>
            <w:r w:rsidRPr="008147CD">
              <w:t xml:space="preserve">or details of </w:t>
            </w:r>
            <w:r w:rsidR="00BE2584" w:rsidRPr="008147CD">
              <w:t xml:space="preserve">how the human body works in relation to </w:t>
            </w:r>
            <w:r w:rsidR="008E46E7" w:rsidRPr="008147CD">
              <w:t>physical activity for more than one characteristic</w:t>
            </w:r>
          </w:p>
          <w:p w14:paraId="439E6643" w14:textId="77777777" w:rsidR="00014C71" w:rsidRPr="008147CD" w:rsidRDefault="00014C71" w:rsidP="00BE4ECD">
            <w:pPr>
              <w:pStyle w:val="VPScheduletext"/>
              <w:ind w:left="284"/>
              <w:rPr>
                <w:i/>
              </w:rPr>
            </w:pPr>
            <w:r w:rsidRPr="008147CD">
              <w:t>For example, in their written account the learner:</w:t>
            </w:r>
          </w:p>
          <w:p w14:paraId="2EC5EB49" w14:textId="77777777" w:rsidR="00014C71" w:rsidRPr="008147CD" w:rsidRDefault="00014C71" w:rsidP="005F0713">
            <w:pPr>
              <w:pStyle w:val="VPSchedulebullets"/>
              <w:numPr>
                <w:ilvl w:val="1"/>
                <w:numId w:val="27"/>
              </w:numPr>
            </w:pPr>
            <w:r w:rsidRPr="008147CD">
              <w:t xml:space="preserve">describes basic functional anatomy involved in their exercise programme </w:t>
            </w:r>
            <w:r w:rsidR="0037696F" w:rsidRPr="00692B02">
              <w:t>(</w:t>
            </w:r>
            <w:r w:rsidRPr="008147CD">
              <w:t>e.g. anatomical movement, bones and muscles involved in the movement, agonists and/or antagonists</w:t>
            </w:r>
            <w:r w:rsidR="00D577E8">
              <w:t>)</w:t>
            </w:r>
          </w:p>
          <w:p w14:paraId="79E02C47" w14:textId="77777777" w:rsidR="00014C71" w:rsidRPr="008147CD" w:rsidRDefault="00014C71" w:rsidP="005F0713">
            <w:pPr>
              <w:pStyle w:val="VPSchedulebullets"/>
              <w:numPr>
                <w:ilvl w:val="1"/>
                <w:numId w:val="27"/>
              </w:numPr>
            </w:pPr>
            <w:r w:rsidRPr="008147CD">
              <w:t>describes basic principle</w:t>
            </w:r>
            <w:r w:rsidR="00BE2584" w:rsidRPr="008147CD">
              <w:t>s</w:t>
            </w:r>
            <w:r w:rsidRPr="008147CD">
              <w:t xml:space="preserve"> of biomechanics, depending on the context used (e.g. balance/stability, Newton’s laws, force summation, types of levers)</w:t>
            </w:r>
          </w:p>
          <w:p w14:paraId="280F9B0D" w14:textId="77777777" w:rsidR="00014C71" w:rsidRPr="008147CD" w:rsidRDefault="00014C71" w:rsidP="005F0713">
            <w:pPr>
              <w:pStyle w:val="VPSchedulebullets"/>
              <w:numPr>
                <w:ilvl w:val="1"/>
                <w:numId w:val="27"/>
              </w:numPr>
            </w:pPr>
            <w:r w:rsidRPr="008147CD">
              <w:t>describes how exercise physiology is involved in/affects how the body functions in their exercise programme (e.g. acute/chronic responses to tra</w:t>
            </w:r>
            <w:r w:rsidR="005F0713" w:rsidRPr="008147CD">
              <w:t>ining and energy systems used).</w:t>
            </w:r>
          </w:p>
          <w:p w14:paraId="79BC13EA" w14:textId="77777777" w:rsidR="00FC198D" w:rsidRPr="008147CD" w:rsidRDefault="00014C71" w:rsidP="00BE4ECD">
            <w:pPr>
              <w:pStyle w:val="VPScheduletext"/>
              <w:ind w:left="284"/>
              <w:rPr>
                <w:i/>
              </w:rPr>
            </w:pPr>
            <w:r w:rsidRPr="008147CD">
              <w:rPr>
                <w:i/>
              </w:rPr>
              <w:t>I can complete more press-ups after my six-week programme.</w:t>
            </w:r>
            <w:r w:rsidR="00FC198D" w:rsidRPr="008147CD">
              <w:rPr>
                <w:i/>
              </w:rPr>
              <w:t xml:space="preserve"> </w:t>
            </w:r>
            <w:r w:rsidRPr="008147CD">
              <w:rPr>
                <w:i/>
              </w:rPr>
              <w:t xml:space="preserve">A chronic response to my training is that my muscles have got larger and stronger, and </w:t>
            </w:r>
            <w:r w:rsidR="005F0713" w:rsidRPr="008147CD">
              <w:rPr>
                <w:i/>
              </w:rPr>
              <w:t xml:space="preserve">my resting heart rate is </w:t>
            </w:r>
            <w:r w:rsidR="005F0713" w:rsidRPr="008147CD">
              <w:rPr>
                <w:i/>
              </w:rPr>
              <w:lastRenderedPageBreak/>
              <w:t>lower.</w:t>
            </w:r>
          </w:p>
          <w:p w14:paraId="3F55022D" w14:textId="77777777" w:rsidR="00FC198D" w:rsidRPr="008147CD" w:rsidRDefault="00014C71" w:rsidP="00BE4ECD">
            <w:pPr>
              <w:pStyle w:val="VPScheduletext"/>
              <w:ind w:left="284"/>
              <w:rPr>
                <w:i/>
              </w:rPr>
            </w:pPr>
            <w:r w:rsidRPr="008147CD">
              <w:rPr>
                <w:i/>
              </w:rPr>
              <w:t>I was using my anaerobic energy system when doing press-ups, but when I was running 2.4 km, I was using my aerobic energy system.</w:t>
            </w:r>
          </w:p>
          <w:p w14:paraId="3B415017" w14:textId="77777777" w:rsidR="00CA2937" w:rsidRPr="008147CD" w:rsidRDefault="00014C71" w:rsidP="00BE4ECD">
            <w:pPr>
              <w:pStyle w:val="VPScheduletext"/>
              <w:ind w:left="284"/>
              <w:rPr>
                <w:i/>
              </w:rPr>
            </w:pPr>
            <w:r w:rsidRPr="008147CD">
              <w:rPr>
                <w:i/>
              </w:rPr>
              <w:t>When I was doing press-ups, I needed to have a wide base of support.</w:t>
            </w:r>
            <w:r w:rsidR="00FC198D" w:rsidRPr="008147CD">
              <w:rPr>
                <w:i/>
              </w:rPr>
              <w:t xml:space="preserve"> </w:t>
            </w:r>
            <w:r w:rsidRPr="008147CD">
              <w:rPr>
                <w:i/>
              </w:rPr>
              <w:t xml:space="preserve">To begin with, I had it too narrow, and it made me </w:t>
            </w:r>
            <w:proofErr w:type="gramStart"/>
            <w:r w:rsidRPr="008147CD">
              <w:rPr>
                <w:i/>
              </w:rPr>
              <w:t>unbalanced</w:t>
            </w:r>
            <w:proofErr w:type="gramEnd"/>
            <w:r w:rsidRPr="008147CD">
              <w:rPr>
                <w:i/>
              </w:rPr>
              <w:t xml:space="preserve"> and I couldn’t perform the press-up technique properly.</w:t>
            </w:r>
            <w:r w:rsidR="00FC198D" w:rsidRPr="008147CD">
              <w:rPr>
                <w:i/>
              </w:rPr>
              <w:t xml:space="preserve"> </w:t>
            </w:r>
            <w:r w:rsidRPr="008147CD">
              <w:rPr>
                <w:i/>
              </w:rPr>
              <w:t xml:space="preserve">By widening my base of </w:t>
            </w:r>
            <w:proofErr w:type="gramStart"/>
            <w:r w:rsidRPr="008147CD">
              <w:rPr>
                <w:i/>
              </w:rPr>
              <w:t>support</w:t>
            </w:r>
            <w:proofErr w:type="gramEnd"/>
            <w:r w:rsidRPr="008147CD">
              <w:rPr>
                <w:i/>
              </w:rPr>
              <w:t xml:space="preserve"> it gave me more stability and I was able to control my movement.</w:t>
            </w:r>
            <w:r w:rsidR="00FC198D" w:rsidRPr="008147CD">
              <w:rPr>
                <w:i/>
              </w:rPr>
              <w:t xml:space="preserve"> </w:t>
            </w:r>
            <w:r w:rsidRPr="008147CD">
              <w:rPr>
                <w:i/>
              </w:rPr>
              <w:t xml:space="preserve">When I performed the press-up, I had to bend my elbows (flexion) which meant that my biceps were the </w:t>
            </w:r>
            <w:proofErr w:type="gramStart"/>
            <w:r w:rsidRPr="008147CD">
              <w:rPr>
                <w:i/>
              </w:rPr>
              <w:t>agonist</w:t>
            </w:r>
            <w:proofErr w:type="gramEnd"/>
            <w:r w:rsidRPr="008147CD">
              <w:rPr>
                <w:i/>
              </w:rPr>
              <w:t xml:space="preserve"> and my trice</w:t>
            </w:r>
            <w:r w:rsidR="005F0713" w:rsidRPr="008147CD">
              <w:rPr>
                <w:i/>
              </w:rPr>
              <w:t>ps were the antagonist muscles.</w:t>
            </w:r>
          </w:p>
          <w:p w14:paraId="53AA50BB" w14:textId="77777777" w:rsidR="00AD61D9" w:rsidRPr="008147CD" w:rsidRDefault="00014C71" w:rsidP="00AD61D9">
            <w:pPr>
              <w:pStyle w:val="VPScheduletext"/>
            </w:pPr>
            <w:r w:rsidRPr="008147CD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677" w:type="dxa"/>
          </w:tcPr>
          <w:p w14:paraId="47E7EF9F" w14:textId="77777777" w:rsidR="00014C71" w:rsidRPr="008147CD" w:rsidRDefault="00014C71" w:rsidP="00014C71">
            <w:pPr>
              <w:pStyle w:val="VPScheduletext"/>
              <w:rPr>
                <w:lang w:eastAsia="en-NZ"/>
              </w:rPr>
            </w:pPr>
            <w:r w:rsidRPr="008147CD">
              <w:rPr>
                <w:lang w:eastAsia="en-NZ"/>
              </w:rPr>
              <w:lastRenderedPageBreak/>
              <w:t>The learner demonstrates in-depth understanding of the function of the body as it relates to the performance of physical activity by:</w:t>
            </w:r>
          </w:p>
          <w:p w14:paraId="27E090DD" w14:textId="77777777" w:rsidR="006D69AA" w:rsidRPr="008147CD" w:rsidRDefault="006D69AA" w:rsidP="006D69AA">
            <w:pPr>
              <w:pStyle w:val="VPSchedulebullets"/>
            </w:pPr>
            <w:r w:rsidRPr="008147CD">
              <w:rPr>
                <w:lang w:eastAsia="en-NZ"/>
              </w:rPr>
              <w:t>explain</w:t>
            </w:r>
            <w:r w:rsidR="008E46E7" w:rsidRPr="008147CD">
              <w:rPr>
                <w:lang w:eastAsia="en-NZ"/>
              </w:rPr>
              <w:t>ing</w:t>
            </w:r>
            <w:r w:rsidRPr="008147CD">
              <w:rPr>
                <w:lang w:eastAsia="en-NZ"/>
              </w:rPr>
              <w:t xml:space="preserve"> how and why the function of the body is related to the performance of the</w:t>
            </w:r>
            <w:r w:rsidR="008E46E7" w:rsidRPr="008147CD">
              <w:rPr>
                <w:lang w:eastAsia="en-NZ"/>
              </w:rPr>
              <w:t xml:space="preserve"> physical activity for more than one characteristic</w:t>
            </w:r>
          </w:p>
          <w:p w14:paraId="6D22298D" w14:textId="77777777" w:rsidR="006D69AA" w:rsidRPr="008147CD" w:rsidRDefault="006D69AA" w:rsidP="00BE4ECD">
            <w:pPr>
              <w:pStyle w:val="VPScheduletext"/>
              <w:ind w:left="284"/>
            </w:pPr>
            <w:r w:rsidRPr="008147CD">
              <w:t>For example, in their written account the learner:</w:t>
            </w:r>
          </w:p>
          <w:p w14:paraId="52A0FA10" w14:textId="77777777" w:rsidR="00FC198D" w:rsidRPr="00692B02" w:rsidRDefault="00014C71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</w:t>
            </w:r>
            <w:r w:rsidR="006D69AA" w:rsidRPr="00692B02">
              <w:t>s</w:t>
            </w:r>
            <w:r w:rsidRPr="00692B02">
              <w:t xml:space="preserve"> basic principles of functional anatomy involved in their exercise programme </w:t>
            </w:r>
            <w:r w:rsidR="0037696F" w:rsidRPr="00692B02">
              <w:t>(</w:t>
            </w:r>
            <w:r w:rsidR="006D69AA" w:rsidRPr="00692B02">
              <w:t>e.g.</w:t>
            </w:r>
            <w:r w:rsidRPr="00692B02">
              <w:t xml:space="preserve"> anatomical movement, bones and muscles involved in the movement, agonists and/or antagonists</w:t>
            </w:r>
            <w:r w:rsidR="00D577E8">
              <w:t>)</w:t>
            </w:r>
          </w:p>
          <w:p w14:paraId="04A60AC3" w14:textId="77777777" w:rsidR="006D69AA" w:rsidRPr="00692B02" w:rsidRDefault="006D69AA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explains</w:t>
            </w:r>
            <w:r w:rsidR="00014C71" w:rsidRPr="00692B02">
              <w:t xml:space="preserve"> basic principles of biomechanics</w:t>
            </w:r>
            <w:r w:rsidRPr="00692B02">
              <w:t xml:space="preserve">, </w:t>
            </w:r>
            <w:r w:rsidR="00014C71" w:rsidRPr="00692B02">
              <w:t>depending on the context used</w:t>
            </w:r>
            <w:r w:rsidRPr="00692B02">
              <w:t xml:space="preserve"> (e.g.</w:t>
            </w:r>
            <w:r w:rsidR="00014C71" w:rsidRPr="00692B02">
              <w:t xml:space="preserve"> balance/stability, Newton’s laws, force summation, types of levers)</w:t>
            </w:r>
          </w:p>
          <w:p w14:paraId="70F7913C" w14:textId="77777777" w:rsidR="006D69AA" w:rsidRPr="00692B02" w:rsidRDefault="00014C71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</w:t>
            </w:r>
            <w:r w:rsidR="006D69AA" w:rsidRPr="00692B02">
              <w:t>s</w:t>
            </w:r>
            <w:r w:rsidRPr="00692B02">
              <w:t xml:space="preserve"> how exercise physiology is involved in/affects how the body functions in their exercise programme</w:t>
            </w:r>
            <w:r w:rsidR="006D69AA" w:rsidRPr="00692B02">
              <w:t xml:space="preserve"> (e.g.</w:t>
            </w:r>
            <w:r w:rsidRPr="00692B02">
              <w:t xml:space="preserve"> acute/chronic responses to training and energy systems used</w:t>
            </w:r>
            <w:r w:rsidR="006D69AA" w:rsidRPr="00692B02">
              <w:t>)</w:t>
            </w:r>
            <w:r w:rsidRPr="00692B02">
              <w:t>.</w:t>
            </w:r>
          </w:p>
          <w:p w14:paraId="648BA60D" w14:textId="77777777" w:rsidR="00FC198D" w:rsidRPr="00692B02" w:rsidRDefault="006D69AA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I can complete more press-</w:t>
            </w:r>
            <w:r w:rsidR="00014C71" w:rsidRPr="00692B02">
              <w:rPr>
                <w:i/>
              </w:rPr>
              <w:t xml:space="preserve">ups after my </w:t>
            </w:r>
            <w:r w:rsidRPr="00692B02">
              <w:rPr>
                <w:i/>
              </w:rPr>
              <w:t>six-</w:t>
            </w:r>
            <w:r w:rsidR="00014C71" w:rsidRPr="00692B02">
              <w:rPr>
                <w:i/>
              </w:rPr>
              <w:t xml:space="preserve">week programme. </w:t>
            </w:r>
            <w:r w:rsidR="005C231E" w:rsidRPr="00692B02">
              <w:rPr>
                <w:i/>
              </w:rPr>
              <w:t>An example of this is 10 press ups in week 1, and 26 in week 6.</w:t>
            </w:r>
          </w:p>
          <w:p w14:paraId="5C6E3948" w14:textId="77777777" w:rsidR="007070B0" w:rsidRPr="00692B02" w:rsidRDefault="006D69AA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A</w:t>
            </w:r>
            <w:r w:rsidR="00014C71" w:rsidRPr="00692B02">
              <w:rPr>
                <w:i/>
              </w:rPr>
              <w:t xml:space="preserve"> chronic response to my training is that my </w:t>
            </w:r>
            <w:r w:rsidR="00014C71" w:rsidRPr="00692B02">
              <w:rPr>
                <w:i/>
              </w:rPr>
              <w:lastRenderedPageBreak/>
              <w:t>muscles have got larger and stronge</w:t>
            </w:r>
            <w:r w:rsidR="00613BC1" w:rsidRPr="00692B02">
              <w:rPr>
                <w:i/>
              </w:rPr>
              <w:t>r. My</w:t>
            </w:r>
            <w:r w:rsidR="00014C71" w:rsidRPr="00692B02">
              <w:rPr>
                <w:i/>
              </w:rPr>
              <w:t xml:space="preserve"> resting heart rate is lower</w:t>
            </w:r>
            <w:r w:rsidR="00613BC1" w:rsidRPr="00692B02">
              <w:rPr>
                <w:i/>
              </w:rPr>
              <w:t xml:space="preserve"> (it was 75 bpm in week one, and is now 68</w:t>
            </w:r>
            <w:r w:rsidR="007A7F80" w:rsidRPr="00692B02">
              <w:rPr>
                <w:i/>
              </w:rPr>
              <w:t xml:space="preserve"> </w:t>
            </w:r>
            <w:r w:rsidR="00613BC1" w:rsidRPr="00692B02">
              <w:rPr>
                <w:i/>
              </w:rPr>
              <w:t>bpm</w:t>
            </w:r>
            <w:proofErr w:type="gramStart"/>
            <w:r w:rsidR="00613BC1" w:rsidRPr="00692B02">
              <w:rPr>
                <w:i/>
              </w:rPr>
              <w:t>).This</w:t>
            </w:r>
            <w:proofErr w:type="gramEnd"/>
            <w:r w:rsidR="00613BC1" w:rsidRPr="00692B02">
              <w:rPr>
                <w:i/>
              </w:rPr>
              <w:t xml:space="preserve"> is b</w:t>
            </w:r>
            <w:r w:rsidR="005C231E" w:rsidRPr="00692B02">
              <w:rPr>
                <w:i/>
              </w:rPr>
              <w:t xml:space="preserve">ecause </w:t>
            </w:r>
            <w:r w:rsidR="00613BC1" w:rsidRPr="00692B02">
              <w:rPr>
                <w:i/>
              </w:rPr>
              <w:t>my heart is now working more efficiently at pumping blood and oxygen around the body.</w:t>
            </w:r>
          </w:p>
          <w:p w14:paraId="0B9862F7" w14:textId="77777777" w:rsidR="007070B0" w:rsidRPr="00692B02" w:rsidRDefault="00014C71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 xml:space="preserve">I was using my anaerobic energy system </w:t>
            </w:r>
            <w:r w:rsidR="006D69AA" w:rsidRPr="00692B02">
              <w:rPr>
                <w:i/>
              </w:rPr>
              <w:t>when doing press-</w:t>
            </w:r>
            <w:r w:rsidRPr="00692B02">
              <w:rPr>
                <w:i/>
              </w:rPr>
              <w:t>ups</w:t>
            </w:r>
            <w:r w:rsidR="00613BC1" w:rsidRPr="00692B02">
              <w:rPr>
                <w:i/>
              </w:rPr>
              <w:t xml:space="preserve"> which is used for shorter-duration, high intensity activities lasting between 30 to 90 seconds</w:t>
            </w:r>
            <w:r w:rsidRPr="00692B02">
              <w:rPr>
                <w:i/>
              </w:rPr>
              <w:t>, but when I was running 2.4</w:t>
            </w:r>
            <w:r w:rsidR="006D69AA" w:rsidRPr="00692B02">
              <w:rPr>
                <w:i/>
              </w:rPr>
              <w:t xml:space="preserve"> </w:t>
            </w:r>
            <w:r w:rsidRPr="00692B02">
              <w:rPr>
                <w:i/>
              </w:rPr>
              <w:t>km, I was using my aerobic energy system</w:t>
            </w:r>
            <w:r w:rsidR="007A7F80" w:rsidRPr="00692B02">
              <w:rPr>
                <w:i/>
              </w:rPr>
              <w:t>.</w:t>
            </w:r>
            <w:r w:rsidR="00613BC1" w:rsidRPr="00692B02">
              <w:rPr>
                <w:i/>
              </w:rPr>
              <w:t xml:space="preserve"> This is any activity over around 20 minutes using oxygen</w:t>
            </w:r>
            <w:r w:rsidR="00BE4ECD" w:rsidRPr="00692B02">
              <w:rPr>
                <w:i/>
              </w:rPr>
              <w:t>.</w:t>
            </w:r>
          </w:p>
          <w:p w14:paraId="70194F1B" w14:textId="77777777" w:rsidR="00FC198D" w:rsidRPr="00692B02" w:rsidRDefault="006D69AA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When I was doing press-</w:t>
            </w:r>
            <w:r w:rsidR="00014C71" w:rsidRPr="00692B02">
              <w:rPr>
                <w:i/>
              </w:rPr>
              <w:t>ups, I needed</w:t>
            </w:r>
            <w:r w:rsidR="007070B0" w:rsidRPr="00692B02">
              <w:rPr>
                <w:i/>
              </w:rPr>
              <w:t xml:space="preserve"> to have a wide base of support. </w:t>
            </w:r>
            <w:r w:rsidR="00014C71" w:rsidRPr="00692B02">
              <w:rPr>
                <w:i/>
              </w:rPr>
              <w:t>To begin with</w:t>
            </w:r>
            <w:r w:rsidRPr="00692B02">
              <w:rPr>
                <w:i/>
              </w:rPr>
              <w:t>,</w:t>
            </w:r>
            <w:r w:rsidR="00014C71" w:rsidRPr="00692B02">
              <w:rPr>
                <w:i/>
              </w:rPr>
              <w:t xml:space="preserve"> I had it too narrow, and it made me </w:t>
            </w:r>
            <w:proofErr w:type="gramStart"/>
            <w:r w:rsidR="00014C71" w:rsidRPr="00692B02">
              <w:rPr>
                <w:i/>
              </w:rPr>
              <w:t>unbalanced</w:t>
            </w:r>
            <w:proofErr w:type="gramEnd"/>
            <w:r w:rsidR="00014C71" w:rsidRPr="00692B02">
              <w:rPr>
                <w:i/>
              </w:rPr>
              <w:t xml:space="preserve"> and I couldn’t perform the pres</w:t>
            </w:r>
            <w:r w:rsidRPr="00692B02">
              <w:rPr>
                <w:i/>
              </w:rPr>
              <w:t>s-</w:t>
            </w:r>
            <w:r w:rsidR="00014C71" w:rsidRPr="00692B02">
              <w:rPr>
                <w:i/>
              </w:rPr>
              <w:t>up technique properly</w:t>
            </w:r>
            <w:r w:rsidR="007070B0" w:rsidRPr="00692B02">
              <w:rPr>
                <w:i/>
              </w:rPr>
              <w:t>. By</w:t>
            </w:r>
            <w:r w:rsidR="00014C71" w:rsidRPr="00692B02">
              <w:rPr>
                <w:i/>
              </w:rPr>
              <w:t xml:space="preserve"> widening my base of </w:t>
            </w:r>
            <w:proofErr w:type="gramStart"/>
            <w:r w:rsidR="00014C71" w:rsidRPr="00692B02">
              <w:rPr>
                <w:i/>
              </w:rPr>
              <w:t>support</w:t>
            </w:r>
            <w:proofErr w:type="gramEnd"/>
            <w:r w:rsidR="00014C71" w:rsidRPr="00692B02">
              <w:rPr>
                <w:i/>
              </w:rPr>
              <w:t xml:space="preserve"> it gave me more stability and I was able to control my movement.</w:t>
            </w:r>
          </w:p>
          <w:p w14:paraId="15FCB38D" w14:textId="77777777" w:rsidR="00474776" w:rsidRPr="00692B02" w:rsidRDefault="00014C71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I also applied Newton</w:t>
            </w:r>
            <w:r w:rsidR="006D69AA" w:rsidRPr="00692B02">
              <w:rPr>
                <w:i/>
              </w:rPr>
              <w:t>’</w:t>
            </w:r>
            <w:r w:rsidRPr="00692B02">
              <w:rPr>
                <w:i/>
              </w:rPr>
              <w:t xml:space="preserve">s </w:t>
            </w:r>
            <w:r w:rsidR="008433D3" w:rsidRPr="00692B02">
              <w:rPr>
                <w:i/>
              </w:rPr>
              <w:t>1st</w:t>
            </w:r>
            <w:r w:rsidRPr="00692B02">
              <w:rPr>
                <w:i/>
              </w:rPr>
              <w:t xml:space="preserve"> Law</w:t>
            </w:r>
            <w:r w:rsidR="008433D3" w:rsidRPr="00692B02">
              <w:rPr>
                <w:i/>
              </w:rPr>
              <w:t xml:space="preserve"> </w:t>
            </w:r>
            <w:r w:rsidR="00881D0A" w:rsidRPr="00692B02">
              <w:rPr>
                <w:i/>
              </w:rPr>
              <w:t>‘an object will remain at rest unless acted upon by an external force’ so my body will stay on the floor at the start of a press</w:t>
            </w:r>
            <w:r w:rsidR="007A7F80" w:rsidRPr="00692B02">
              <w:rPr>
                <w:i/>
              </w:rPr>
              <w:t>-</w:t>
            </w:r>
            <w:r w:rsidR="00881D0A" w:rsidRPr="00692B02">
              <w:rPr>
                <w:i/>
              </w:rPr>
              <w:t>up unless I apply force to my muscles to move my body up from the floor</w:t>
            </w:r>
            <w:r w:rsidR="007A7F80" w:rsidRPr="00692B02">
              <w:rPr>
                <w:i/>
              </w:rPr>
              <w:t>.</w:t>
            </w:r>
          </w:p>
          <w:p w14:paraId="1A80DBB3" w14:textId="77777777" w:rsidR="00474776" w:rsidRPr="00692B02" w:rsidRDefault="006D69AA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When I performed the press-</w:t>
            </w:r>
            <w:r w:rsidR="00014C71" w:rsidRPr="00692B02">
              <w:rPr>
                <w:i/>
              </w:rPr>
              <w:t>up, I had to bend my elbows (flexion)</w:t>
            </w:r>
            <w:r w:rsidR="00BD139B" w:rsidRPr="00692B02">
              <w:rPr>
                <w:i/>
              </w:rPr>
              <w:t>,</w:t>
            </w:r>
            <w:r w:rsidR="00014C71" w:rsidRPr="00692B02">
              <w:rPr>
                <w:i/>
              </w:rPr>
              <w:t xml:space="preserve"> which meant that my biceps were the </w:t>
            </w:r>
            <w:proofErr w:type="gramStart"/>
            <w:r w:rsidR="00014C71" w:rsidRPr="00692B02">
              <w:rPr>
                <w:i/>
              </w:rPr>
              <w:t>agonist</w:t>
            </w:r>
            <w:proofErr w:type="gramEnd"/>
            <w:r w:rsidR="00014C71" w:rsidRPr="00692B02">
              <w:rPr>
                <w:i/>
              </w:rPr>
              <w:t xml:space="preserve"> and my triceps were the antagonist muscles.</w:t>
            </w:r>
            <w:r w:rsidR="00FC198D" w:rsidRPr="00692B02">
              <w:rPr>
                <w:i/>
              </w:rPr>
              <w:t xml:space="preserve"> </w:t>
            </w:r>
            <w:r w:rsidR="00881D0A" w:rsidRPr="00692B02">
              <w:rPr>
                <w:i/>
              </w:rPr>
              <w:t>The type</w:t>
            </w:r>
            <w:r w:rsidR="007A7F80" w:rsidRPr="00692B02">
              <w:rPr>
                <w:i/>
              </w:rPr>
              <w:t>s of joints I used in the press-</w:t>
            </w:r>
            <w:r w:rsidR="00881D0A" w:rsidRPr="00692B02">
              <w:rPr>
                <w:i/>
              </w:rPr>
              <w:t xml:space="preserve">up were the ball and socket joint in my shoulder and the hinge joint in my elbow. Muscles work in pairs to produce </w:t>
            </w:r>
            <w:r w:rsidR="00881D0A" w:rsidRPr="00692B02">
              <w:rPr>
                <w:i/>
              </w:rPr>
              <w:lastRenderedPageBreak/>
              <w:t xml:space="preserve">movement, as one muscle is contracting, the other one is relaxing (in elbow flexion, the bicep is contracting and the </w:t>
            </w:r>
            <w:proofErr w:type="spellStart"/>
            <w:r w:rsidR="00881D0A" w:rsidRPr="00692B02">
              <w:rPr>
                <w:i/>
              </w:rPr>
              <w:t>tricep</w:t>
            </w:r>
            <w:proofErr w:type="spellEnd"/>
            <w:r w:rsidR="00881D0A" w:rsidRPr="00692B02">
              <w:rPr>
                <w:i/>
              </w:rPr>
              <w:t xml:space="preserve"> is relaxing).</w:t>
            </w:r>
          </w:p>
          <w:p w14:paraId="5C7933B3" w14:textId="77777777" w:rsidR="00014C71" w:rsidRPr="008147CD" w:rsidRDefault="00014C71" w:rsidP="00474776">
            <w:pPr>
              <w:pStyle w:val="VPScheduletext"/>
            </w:pPr>
            <w:r w:rsidRPr="008147CD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994" w:type="dxa"/>
          </w:tcPr>
          <w:p w14:paraId="30C1336B" w14:textId="77777777" w:rsidR="00014C71" w:rsidRPr="008147CD" w:rsidRDefault="00014C71" w:rsidP="00014C71">
            <w:pPr>
              <w:pStyle w:val="VPScheduletext"/>
              <w:rPr>
                <w:lang w:eastAsia="en-NZ"/>
              </w:rPr>
            </w:pPr>
            <w:r w:rsidRPr="008147CD">
              <w:rPr>
                <w:lang w:eastAsia="en-NZ"/>
              </w:rPr>
              <w:lastRenderedPageBreak/>
              <w:t xml:space="preserve">The learner demonstrates comprehensive understanding of the function of the body as it relates to the </w:t>
            </w:r>
            <w:r w:rsidRPr="008147CD">
              <w:t>performance</w:t>
            </w:r>
            <w:r w:rsidRPr="008147CD">
              <w:rPr>
                <w:lang w:eastAsia="en-NZ"/>
              </w:rPr>
              <w:t xml:space="preserve"> of physical activity by:</w:t>
            </w:r>
          </w:p>
          <w:p w14:paraId="7EDE5E18" w14:textId="77777777" w:rsidR="006D69AA" w:rsidRPr="008147CD" w:rsidRDefault="006D69AA" w:rsidP="00014C71">
            <w:pPr>
              <w:pStyle w:val="VPSchedulebullets"/>
            </w:pPr>
            <w:r w:rsidRPr="008147CD">
              <w:rPr>
                <w:lang w:eastAsia="en-NZ"/>
              </w:rPr>
              <w:t>demonstrat</w:t>
            </w:r>
            <w:r w:rsidR="005C231E" w:rsidRPr="008147CD">
              <w:rPr>
                <w:lang w:eastAsia="en-NZ"/>
              </w:rPr>
              <w:t>ing</w:t>
            </w:r>
            <w:r w:rsidRPr="008147CD">
              <w:rPr>
                <w:lang w:eastAsia="en-NZ"/>
              </w:rPr>
              <w:t xml:space="preserve"> depth and breadth of knowledge, including the relationship between anatomical structure and the performance of a </w:t>
            </w:r>
            <w:r w:rsidR="00FC198D" w:rsidRPr="008147CD">
              <w:rPr>
                <w:lang w:eastAsia="en-NZ"/>
              </w:rPr>
              <w:t>physical activity; the use of b</w:t>
            </w:r>
            <w:r w:rsidRPr="008147CD">
              <w:rPr>
                <w:lang w:eastAsia="en-NZ"/>
              </w:rPr>
              <w:t>iomechanical principles to explain the performance of a physical activity; and the relationship of physiological responses to the intensity of a physical activity</w:t>
            </w:r>
          </w:p>
          <w:p w14:paraId="33CCB0D6" w14:textId="77777777" w:rsidR="006D69AA" w:rsidRPr="008147CD" w:rsidRDefault="006D69AA" w:rsidP="00BE4ECD">
            <w:pPr>
              <w:pStyle w:val="VPScheduletext"/>
              <w:ind w:left="284"/>
            </w:pPr>
            <w:r w:rsidRPr="008147CD">
              <w:rPr>
                <w:lang w:eastAsia="en-NZ"/>
              </w:rPr>
              <w:t>For example</w:t>
            </w:r>
            <w:r w:rsidR="00FC198D" w:rsidRPr="008147CD">
              <w:rPr>
                <w:lang w:eastAsia="en-NZ"/>
              </w:rPr>
              <w:t>, in their written account the learner</w:t>
            </w:r>
            <w:r w:rsidRPr="008147CD">
              <w:rPr>
                <w:lang w:eastAsia="en-NZ"/>
              </w:rPr>
              <w:t>:</w:t>
            </w:r>
          </w:p>
          <w:p w14:paraId="4EA8CDCB" w14:textId="77777777" w:rsidR="00FC198D" w:rsidRPr="00A86D32" w:rsidRDefault="00014C71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</w:t>
            </w:r>
            <w:r w:rsidR="00FC198D" w:rsidRPr="00692B02">
              <w:t>s</w:t>
            </w:r>
            <w:r w:rsidRPr="00692B02">
              <w:t xml:space="preserve"> in detail basic principles of functional anatomy involved in their exercise programme</w:t>
            </w:r>
            <w:r w:rsidR="00FC198D" w:rsidRPr="00692B02">
              <w:t xml:space="preserve"> (e.g.</w:t>
            </w:r>
            <w:r w:rsidRPr="00692B02">
              <w:t xml:space="preserve"> anatomical movement, bones and muscles involved in the movement, agonists and/or antagonists</w:t>
            </w:r>
            <w:r w:rsidR="00FC198D" w:rsidRPr="00692B02">
              <w:t>)</w:t>
            </w:r>
          </w:p>
          <w:p w14:paraId="3CEBCC99" w14:textId="77777777" w:rsidR="00FC198D" w:rsidRPr="00A86D32" w:rsidRDefault="00014C71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</w:t>
            </w:r>
            <w:r w:rsidR="00FC198D" w:rsidRPr="00692B02">
              <w:t>s</w:t>
            </w:r>
            <w:r w:rsidRPr="00692B02">
              <w:t xml:space="preserve"> in detail the ba</w:t>
            </w:r>
            <w:r w:rsidR="00FC198D" w:rsidRPr="00692B02">
              <w:t xml:space="preserve">sic principles of biomechanics, </w:t>
            </w:r>
            <w:r w:rsidRPr="00692B02">
              <w:t>depending on the context used</w:t>
            </w:r>
            <w:r w:rsidR="00FC198D" w:rsidRPr="00692B02">
              <w:t xml:space="preserve"> (e.g. balance/stability, Newton</w:t>
            </w:r>
            <w:r w:rsidRPr="00692B02">
              <w:t>’s laws, force summation, types of levers)</w:t>
            </w:r>
          </w:p>
          <w:p w14:paraId="3D14D9FB" w14:textId="77777777" w:rsidR="00FC198D" w:rsidRPr="00A86D32" w:rsidRDefault="00014C71" w:rsidP="00692B02">
            <w:pPr>
              <w:pStyle w:val="VPSchedulebullets"/>
              <w:numPr>
                <w:ilvl w:val="1"/>
                <w:numId w:val="27"/>
              </w:numPr>
            </w:pPr>
            <w:r w:rsidRPr="00692B02">
              <w:t>explain</w:t>
            </w:r>
            <w:r w:rsidR="00FC198D" w:rsidRPr="00692B02">
              <w:t>s</w:t>
            </w:r>
            <w:r w:rsidRPr="00692B02">
              <w:t xml:space="preserve"> in detail how exercise physiology is involved in/affects how the body functions in their exercise programme</w:t>
            </w:r>
            <w:r w:rsidR="00FC198D" w:rsidRPr="00692B02">
              <w:t xml:space="preserve"> (e.g.</w:t>
            </w:r>
            <w:r w:rsidRPr="00692B02">
              <w:t xml:space="preserve"> acute/chronic responses to training and energy systems used</w:t>
            </w:r>
            <w:r w:rsidR="00FC198D" w:rsidRPr="00692B02">
              <w:t>).</w:t>
            </w:r>
          </w:p>
          <w:p w14:paraId="63FB4833" w14:textId="77777777" w:rsidR="00F535DF" w:rsidRPr="00692B02" w:rsidRDefault="00FC198D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I can complete more press-ups after my six-</w:t>
            </w:r>
            <w:r w:rsidR="00014C71" w:rsidRPr="00692B02">
              <w:rPr>
                <w:i/>
              </w:rPr>
              <w:t>week progr</w:t>
            </w:r>
            <w:r w:rsidRPr="00692B02">
              <w:rPr>
                <w:i/>
              </w:rPr>
              <w:t>amme</w:t>
            </w:r>
            <w:r w:rsidR="00F535DF" w:rsidRPr="00692B02">
              <w:rPr>
                <w:i/>
              </w:rPr>
              <w:t>.</w:t>
            </w:r>
            <w:r w:rsidR="00A06F08" w:rsidRPr="00692B02">
              <w:rPr>
                <w:i/>
              </w:rPr>
              <w:t xml:space="preserve"> An example of this is 10 press</w:t>
            </w:r>
            <w:r w:rsidR="007A7F80" w:rsidRPr="00692B02">
              <w:rPr>
                <w:i/>
              </w:rPr>
              <w:t>-</w:t>
            </w:r>
            <w:r w:rsidR="00A06F08" w:rsidRPr="00692B02">
              <w:rPr>
                <w:i/>
              </w:rPr>
              <w:t xml:space="preserve">ups in </w:t>
            </w:r>
            <w:r w:rsidR="00A06F08" w:rsidRPr="00692B02">
              <w:rPr>
                <w:i/>
              </w:rPr>
              <w:lastRenderedPageBreak/>
              <w:t>week 1, and 26 in week 6.</w:t>
            </w:r>
          </w:p>
          <w:p w14:paraId="3A0DBA73" w14:textId="77777777" w:rsidR="00A06F08" w:rsidRPr="00692B02" w:rsidRDefault="00A06F08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 xml:space="preserve">A chronic response to my training is that my muscles have got larger and stronger. My resting heart rate is lower (it was 75 bpm in week </w:t>
            </w:r>
            <w:proofErr w:type="gramStart"/>
            <w:r w:rsidRPr="00692B02">
              <w:rPr>
                <w:i/>
              </w:rPr>
              <w:t>one, and</w:t>
            </w:r>
            <w:proofErr w:type="gramEnd"/>
            <w:r w:rsidRPr="00692B02">
              <w:rPr>
                <w:i/>
              </w:rPr>
              <w:t xml:space="preserve"> is now 68</w:t>
            </w:r>
            <w:r w:rsidR="007A7F80" w:rsidRPr="00692B02">
              <w:rPr>
                <w:i/>
              </w:rPr>
              <w:t xml:space="preserve"> </w:t>
            </w:r>
            <w:r w:rsidRPr="00692B02">
              <w:rPr>
                <w:i/>
              </w:rPr>
              <w:t>bpm). This is because my heart is now working more efficiently at pumping blood and oxygen around the body.</w:t>
            </w:r>
          </w:p>
          <w:p w14:paraId="3BB69329" w14:textId="77777777" w:rsidR="00A06F08" w:rsidRPr="00692B02" w:rsidRDefault="00A06F08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I was using my anaerobic energy system when doing press-ups which is used for shorter-duration, high intensity activities lasting between 30 to 90 seconds, but when I was running 2.4 km, I was using my aerobic energy system</w:t>
            </w:r>
            <w:r w:rsidR="007A7F80" w:rsidRPr="00692B02">
              <w:rPr>
                <w:i/>
              </w:rPr>
              <w:t>.</w:t>
            </w:r>
            <w:r w:rsidRPr="00692B02">
              <w:rPr>
                <w:i/>
              </w:rPr>
              <w:t xml:space="preserve"> This is any activity over around 20 minutes using oxygen</w:t>
            </w:r>
            <w:r w:rsidR="00BE4ECD" w:rsidRPr="00692B02">
              <w:rPr>
                <w:i/>
              </w:rPr>
              <w:t>.</w:t>
            </w:r>
          </w:p>
          <w:p w14:paraId="66386D60" w14:textId="77777777" w:rsidR="00F535DF" w:rsidRPr="00692B02" w:rsidRDefault="00A06F08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The major energy systems that I would use as a paramedic would depend on each scenario, although I can see how all of them could be used at an accident scene. For example, if I had to lift someone up on a bench, I would be using my anaerobic CP system, as this would last under 30 seconds, but if I was to carry a patient out of danger between 30 to 90 seconds, then I would be using the anaerobic lactic system. I would be using the aerobic system if I had to apply CPR on a patient for 20 minutes or more.</w:t>
            </w:r>
          </w:p>
          <w:p w14:paraId="1DC8E1C8" w14:textId="77777777" w:rsidR="00FC198D" w:rsidRPr="00692B02" w:rsidRDefault="00F535DF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W</w:t>
            </w:r>
            <w:r w:rsidR="00FC198D" w:rsidRPr="00692B02">
              <w:rPr>
                <w:i/>
              </w:rPr>
              <w:t>hen I was doing press-</w:t>
            </w:r>
            <w:r w:rsidR="00014C71" w:rsidRPr="00692B02">
              <w:rPr>
                <w:i/>
              </w:rPr>
              <w:t xml:space="preserve">ups, I needed to have a wide base of </w:t>
            </w:r>
            <w:r w:rsidRPr="00692B02">
              <w:rPr>
                <w:i/>
              </w:rPr>
              <w:t>support.</w:t>
            </w:r>
            <w:r w:rsidR="00014C71" w:rsidRPr="00692B02">
              <w:rPr>
                <w:i/>
              </w:rPr>
              <w:t xml:space="preserve"> To begin with I had it too narrow, and it made me </w:t>
            </w:r>
            <w:proofErr w:type="gramStart"/>
            <w:r w:rsidR="00014C71" w:rsidRPr="00692B02">
              <w:rPr>
                <w:i/>
              </w:rPr>
              <w:t>unbalanced</w:t>
            </w:r>
            <w:proofErr w:type="gramEnd"/>
            <w:r w:rsidR="00014C71" w:rsidRPr="00692B02">
              <w:rPr>
                <w:i/>
              </w:rPr>
              <w:t xml:space="preserve"> a</w:t>
            </w:r>
            <w:r w:rsidR="00FC198D" w:rsidRPr="00692B02">
              <w:rPr>
                <w:i/>
              </w:rPr>
              <w:t>nd I couldn’t perform the press-</w:t>
            </w:r>
            <w:r w:rsidR="00014C71" w:rsidRPr="00692B02">
              <w:rPr>
                <w:i/>
              </w:rPr>
              <w:t>up technique properly</w:t>
            </w:r>
            <w:r w:rsidRPr="00692B02">
              <w:rPr>
                <w:i/>
              </w:rPr>
              <w:t xml:space="preserve">. </w:t>
            </w:r>
            <w:r w:rsidR="00014C71" w:rsidRPr="00692B02">
              <w:rPr>
                <w:i/>
              </w:rPr>
              <w:t>By widening my base of support</w:t>
            </w:r>
            <w:r w:rsidR="00FC198D" w:rsidRPr="00692B02">
              <w:rPr>
                <w:i/>
              </w:rPr>
              <w:t>,</w:t>
            </w:r>
            <w:r w:rsidR="00014C71" w:rsidRPr="00692B02">
              <w:rPr>
                <w:i/>
              </w:rPr>
              <w:t xml:space="preserve"> it gave me more stability and I was able to control my movement.</w:t>
            </w:r>
          </w:p>
          <w:p w14:paraId="3E8A6A55" w14:textId="77777777" w:rsidR="00881D0A" w:rsidRPr="00692B02" w:rsidRDefault="00881D0A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 xml:space="preserve">I also applied Newton’s 1st Law ‘an object will remain at rest unless acted upon by an external </w:t>
            </w:r>
            <w:r w:rsidRPr="00692B02">
              <w:rPr>
                <w:i/>
              </w:rPr>
              <w:lastRenderedPageBreak/>
              <w:t>force’ so my body will stay on th</w:t>
            </w:r>
            <w:r w:rsidR="007A7F80" w:rsidRPr="00692B02">
              <w:rPr>
                <w:i/>
              </w:rPr>
              <w:t>e floor at the start of a press-</w:t>
            </w:r>
            <w:r w:rsidRPr="00692B02">
              <w:rPr>
                <w:i/>
              </w:rPr>
              <w:t xml:space="preserve">up unless I apply force to my muscles to move my body up from the floor. As my muscles got stronger, I could apply more force </w:t>
            </w:r>
            <w:r w:rsidR="007A7F80" w:rsidRPr="00692B02">
              <w:rPr>
                <w:i/>
              </w:rPr>
              <w:t>to produce more press-</w:t>
            </w:r>
            <w:r w:rsidRPr="00692B02">
              <w:rPr>
                <w:i/>
              </w:rPr>
              <w:t xml:space="preserve">ups over time. I also considered Newtons 2nd </w:t>
            </w:r>
            <w:r w:rsidR="00A06F08" w:rsidRPr="00692B02">
              <w:rPr>
                <w:i/>
              </w:rPr>
              <w:t>Law ‘</w:t>
            </w:r>
            <w:r w:rsidRPr="00692B02">
              <w:rPr>
                <w:i/>
              </w:rPr>
              <w:t>when a force acts upon a mass, the result is the acceleration of that mass’ so this means that the harder and faster I push my body up from the floor, the more press</w:t>
            </w:r>
            <w:r w:rsidR="007A7F80" w:rsidRPr="00692B02">
              <w:rPr>
                <w:i/>
              </w:rPr>
              <w:t>-</w:t>
            </w:r>
            <w:r w:rsidRPr="00692B02">
              <w:rPr>
                <w:i/>
              </w:rPr>
              <w:t>ups I can complete in a set time</w:t>
            </w:r>
            <w:r w:rsidR="00A06F08" w:rsidRPr="00692B02">
              <w:rPr>
                <w:i/>
              </w:rPr>
              <w:t xml:space="preserve">. I am also a solid build, so I </w:t>
            </w:r>
            <w:proofErr w:type="gramStart"/>
            <w:r w:rsidR="00A06F08" w:rsidRPr="00692B02">
              <w:rPr>
                <w:i/>
              </w:rPr>
              <w:t>have to</w:t>
            </w:r>
            <w:proofErr w:type="gramEnd"/>
            <w:r w:rsidR="00A06F08" w:rsidRPr="00692B02">
              <w:rPr>
                <w:i/>
              </w:rPr>
              <w:t xml:space="preserve"> apply more force than others in my class because I have more mass, so it is more work fo</w:t>
            </w:r>
            <w:r w:rsidR="007A7F80" w:rsidRPr="00692B02">
              <w:rPr>
                <w:i/>
              </w:rPr>
              <w:t>r me to achieve each full press-</w:t>
            </w:r>
            <w:r w:rsidR="00A06F08" w:rsidRPr="00692B02">
              <w:rPr>
                <w:i/>
              </w:rPr>
              <w:t>up.</w:t>
            </w:r>
          </w:p>
          <w:p w14:paraId="5F1E0CF4" w14:textId="77777777" w:rsidR="00CA2937" w:rsidRPr="00692B02" w:rsidRDefault="00FC198D" w:rsidP="00692B02">
            <w:pPr>
              <w:pStyle w:val="VPScheduletext"/>
              <w:ind w:left="284"/>
              <w:rPr>
                <w:i/>
              </w:rPr>
            </w:pPr>
            <w:r w:rsidRPr="00692B02">
              <w:rPr>
                <w:i/>
              </w:rPr>
              <w:t>When I performed the press-</w:t>
            </w:r>
            <w:r w:rsidR="00014C71" w:rsidRPr="00692B02">
              <w:rPr>
                <w:i/>
              </w:rPr>
              <w:t>up, I had to bend my elbows (flexion)</w:t>
            </w:r>
            <w:r w:rsidRPr="00692B02">
              <w:rPr>
                <w:i/>
              </w:rPr>
              <w:t>,</w:t>
            </w:r>
            <w:r w:rsidR="00014C71" w:rsidRPr="00692B02">
              <w:rPr>
                <w:i/>
              </w:rPr>
              <w:t xml:space="preserve"> which meant that my biceps were the </w:t>
            </w:r>
            <w:proofErr w:type="gramStart"/>
            <w:r w:rsidR="00014C71" w:rsidRPr="00692B02">
              <w:rPr>
                <w:i/>
              </w:rPr>
              <w:t>agonist</w:t>
            </w:r>
            <w:proofErr w:type="gramEnd"/>
            <w:r w:rsidR="00014C71" w:rsidRPr="00692B02">
              <w:rPr>
                <w:i/>
              </w:rPr>
              <w:t xml:space="preserve"> and my trice</w:t>
            </w:r>
            <w:r w:rsidRPr="00692B02">
              <w:rPr>
                <w:i/>
              </w:rPr>
              <w:t>ps were the antagonist muscles.</w:t>
            </w:r>
            <w:r w:rsidR="00F535DF" w:rsidRPr="00692B02">
              <w:rPr>
                <w:i/>
              </w:rPr>
              <w:t xml:space="preserve"> </w:t>
            </w:r>
            <w:r w:rsidR="00881D0A" w:rsidRPr="00692B02">
              <w:rPr>
                <w:i/>
              </w:rPr>
              <w:t xml:space="preserve">The types of joints I used in the press up were the ball and socket joint in my shoulder and the hinge joint in my elbow. Muscles work in pairs across a joint to produce movement, as one muscle is contracting, the other one is relaxing (in elbow flexion, the bicep is contracting and the </w:t>
            </w:r>
            <w:proofErr w:type="spellStart"/>
            <w:r w:rsidR="00881D0A" w:rsidRPr="00692B02">
              <w:rPr>
                <w:i/>
              </w:rPr>
              <w:t>tricep</w:t>
            </w:r>
            <w:proofErr w:type="spellEnd"/>
            <w:r w:rsidR="00881D0A" w:rsidRPr="00692B02">
              <w:rPr>
                <w:i/>
              </w:rPr>
              <w:t xml:space="preserve"> is relaxing</w:t>
            </w:r>
            <w:r w:rsidR="003B5EFC" w:rsidRPr="00692B02">
              <w:rPr>
                <w:i/>
              </w:rPr>
              <w:t>)</w:t>
            </w:r>
            <w:r w:rsidR="00F535DF" w:rsidRPr="00692B02">
              <w:rPr>
                <w:i/>
              </w:rPr>
              <w:t>.</w:t>
            </w:r>
          </w:p>
          <w:p w14:paraId="1EE3D0D2" w14:textId="77777777" w:rsidR="00014C71" w:rsidRPr="008147CD" w:rsidRDefault="00014C71" w:rsidP="00014C71">
            <w:pPr>
              <w:pStyle w:val="VPScheduletext"/>
            </w:pPr>
            <w:r w:rsidRPr="008147CD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2EEE475C" w14:textId="77777777" w:rsidR="006C5D9A" w:rsidRDefault="006C5D9A">
          <w:r w:rsidRPr="002B7AA3">
            <w:t>Final grades will be decided using professional judg</w:t>
          </w:r>
          <w:r w:rsidR="0065079E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CA2937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13FB" w14:textId="77777777" w:rsidR="00D970F2" w:rsidRDefault="00D970F2" w:rsidP="006C5D0E">
      <w:pPr>
        <w:spacing w:before="0" w:after="0"/>
      </w:pPr>
      <w:r>
        <w:separator/>
      </w:r>
    </w:p>
  </w:endnote>
  <w:endnote w:type="continuationSeparator" w:id="0">
    <w:p w14:paraId="5CA13A28" w14:textId="77777777" w:rsidR="00D970F2" w:rsidRDefault="00D970F2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E3C3" w14:textId="77777777" w:rsidR="0065079E" w:rsidRPr="00CB5956" w:rsidRDefault="0065079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325D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90B6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90B68" w:rsidRPr="00CB5956">
      <w:rPr>
        <w:sz w:val="20"/>
        <w:szCs w:val="20"/>
      </w:rPr>
      <w:fldChar w:fldCharType="separate"/>
    </w:r>
    <w:r w:rsidR="004D2675">
      <w:rPr>
        <w:noProof/>
        <w:sz w:val="20"/>
        <w:szCs w:val="20"/>
      </w:rPr>
      <w:t>2</w:t>
    </w:r>
    <w:r w:rsidR="00B90B6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90B6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90B68" w:rsidRPr="00CB5956">
      <w:rPr>
        <w:sz w:val="20"/>
        <w:szCs w:val="20"/>
      </w:rPr>
      <w:fldChar w:fldCharType="separate"/>
    </w:r>
    <w:r w:rsidR="004D2675">
      <w:rPr>
        <w:noProof/>
        <w:sz w:val="20"/>
        <w:szCs w:val="20"/>
      </w:rPr>
      <w:t>8</w:t>
    </w:r>
    <w:r w:rsidR="00B90B68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D611" w14:textId="77777777" w:rsidR="0065079E" w:rsidRPr="00CB5956" w:rsidRDefault="0065079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325D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90B6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90B68" w:rsidRPr="00CB5956">
      <w:rPr>
        <w:sz w:val="20"/>
        <w:szCs w:val="20"/>
      </w:rPr>
      <w:fldChar w:fldCharType="separate"/>
    </w:r>
    <w:r w:rsidR="004D2675">
      <w:rPr>
        <w:noProof/>
        <w:sz w:val="20"/>
        <w:szCs w:val="20"/>
      </w:rPr>
      <w:t>1</w:t>
    </w:r>
    <w:r w:rsidR="00B90B6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90B6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90B68" w:rsidRPr="00CB5956">
      <w:rPr>
        <w:sz w:val="20"/>
        <w:szCs w:val="20"/>
      </w:rPr>
      <w:fldChar w:fldCharType="separate"/>
    </w:r>
    <w:r w:rsidR="004D2675">
      <w:rPr>
        <w:noProof/>
        <w:sz w:val="20"/>
        <w:szCs w:val="20"/>
      </w:rPr>
      <w:t>8</w:t>
    </w:r>
    <w:r w:rsidR="00B90B68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3302" w14:textId="77777777" w:rsidR="0065079E" w:rsidRPr="006C5D0E" w:rsidRDefault="0065079E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325DB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B90B6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B90B68" w:rsidRPr="006C5D0E">
      <w:rPr>
        <w:color w:val="808080"/>
        <w:sz w:val="20"/>
        <w:szCs w:val="20"/>
      </w:rPr>
      <w:fldChar w:fldCharType="separate"/>
    </w:r>
    <w:r w:rsidR="004D2675">
      <w:rPr>
        <w:noProof/>
        <w:color w:val="808080"/>
        <w:sz w:val="20"/>
        <w:szCs w:val="20"/>
      </w:rPr>
      <w:t>8</w:t>
    </w:r>
    <w:r w:rsidR="00B90B68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B90B6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B90B68" w:rsidRPr="006C5D0E">
      <w:rPr>
        <w:color w:val="808080"/>
        <w:sz w:val="20"/>
        <w:szCs w:val="20"/>
      </w:rPr>
      <w:fldChar w:fldCharType="separate"/>
    </w:r>
    <w:r w:rsidR="004D2675">
      <w:rPr>
        <w:noProof/>
        <w:color w:val="808080"/>
        <w:sz w:val="20"/>
        <w:szCs w:val="20"/>
      </w:rPr>
      <w:t>8</w:t>
    </w:r>
    <w:r w:rsidR="00B90B68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0763" w14:textId="77777777" w:rsidR="00D970F2" w:rsidRDefault="00D970F2" w:rsidP="006C5D0E">
      <w:pPr>
        <w:spacing w:before="0" w:after="0"/>
      </w:pPr>
      <w:r>
        <w:separator/>
      </w:r>
    </w:p>
  </w:footnote>
  <w:footnote w:type="continuationSeparator" w:id="0">
    <w:p w14:paraId="40CDE9D3" w14:textId="77777777" w:rsidR="00D970F2" w:rsidRDefault="00D970F2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9A55" w14:textId="77777777" w:rsidR="0065079E" w:rsidRPr="00E053F6" w:rsidRDefault="0065079E" w:rsidP="00D94D3E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7325D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>
      <w:rPr>
        <w:rStyle w:val="Style9"/>
      </w:rPr>
      <w:t>Social and Community Services</w:t>
    </w:r>
  </w:p>
  <w:p w14:paraId="084882F4" w14:textId="77777777" w:rsidR="0065079E" w:rsidRPr="00E053F6" w:rsidRDefault="0065079E">
    <w:pPr>
      <w:pStyle w:val="Header"/>
      <w:rPr>
        <w:sz w:val="20"/>
        <w:szCs w:val="20"/>
      </w:rPr>
    </w:pPr>
    <w:r>
      <w:rPr>
        <w:sz w:val="20"/>
        <w:szCs w:val="20"/>
      </w:rPr>
      <w:t>PAGE FOR LEARNER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2D81" w14:textId="77777777" w:rsidR="0065079E" w:rsidRDefault="004D2675">
    <w:pPr>
      <w:pStyle w:val="Header"/>
    </w:pPr>
    <w:r w:rsidRPr="004D2675">
      <w:rPr>
        <w:noProof/>
        <w:lang w:eastAsia="en-NZ"/>
      </w:rPr>
      <w:drawing>
        <wp:inline distT="0" distB="0" distL="0" distR="0" wp14:anchorId="7DD8A453" wp14:editId="7B2507B9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821D" w14:textId="77777777" w:rsidR="0065079E" w:rsidRPr="00E053F6" w:rsidRDefault="0065079E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70C384A6" w14:textId="77777777" w:rsidR="0065079E" w:rsidRPr="00E053F6" w:rsidRDefault="0065079E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17C4C6A6" w14:textId="77777777" w:rsidR="0065079E" w:rsidRDefault="006507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9AEA" w14:textId="77777777" w:rsidR="0065079E" w:rsidRPr="00E053F6" w:rsidRDefault="0065079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7325D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4C97D08F" w14:textId="77777777" w:rsidR="0065079E" w:rsidRPr="00E053F6" w:rsidRDefault="0065079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728D7B6" w14:textId="77777777" w:rsidR="0065079E" w:rsidRPr="00E053F6" w:rsidRDefault="0065079E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B2AA" w14:textId="77777777" w:rsidR="0065079E" w:rsidRPr="00B320A2" w:rsidRDefault="0065079E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DE4EA1"/>
    <w:multiLevelType w:val="hybridMultilevel"/>
    <w:tmpl w:val="ED4ADED6"/>
    <w:lvl w:ilvl="0" w:tplc="68FAC1F8">
      <w:numFmt w:val="bullet"/>
      <w:lvlText w:val="–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42A85EE7"/>
    <w:multiLevelType w:val="hybridMultilevel"/>
    <w:tmpl w:val="0C848FE2"/>
    <w:lvl w:ilvl="0" w:tplc="0E82E8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600791172">
    <w:abstractNumId w:val="20"/>
  </w:num>
  <w:num w:numId="2" w16cid:durableId="626542423">
    <w:abstractNumId w:val="0"/>
  </w:num>
  <w:num w:numId="3" w16cid:durableId="1360619933">
    <w:abstractNumId w:val="8"/>
  </w:num>
  <w:num w:numId="4" w16cid:durableId="1195267642">
    <w:abstractNumId w:val="5"/>
  </w:num>
  <w:num w:numId="5" w16cid:durableId="1566838340">
    <w:abstractNumId w:val="25"/>
  </w:num>
  <w:num w:numId="6" w16cid:durableId="1371759613">
    <w:abstractNumId w:val="9"/>
  </w:num>
  <w:num w:numId="7" w16cid:durableId="699014099">
    <w:abstractNumId w:val="23"/>
  </w:num>
  <w:num w:numId="8" w16cid:durableId="2068602832">
    <w:abstractNumId w:val="1"/>
  </w:num>
  <w:num w:numId="9" w16cid:durableId="459232125">
    <w:abstractNumId w:val="16"/>
  </w:num>
  <w:num w:numId="10" w16cid:durableId="18366079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158321">
    <w:abstractNumId w:val="12"/>
  </w:num>
  <w:num w:numId="12" w16cid:durableId="612858293">
    <w:abstractNumId w:val="27"/>
  </w:num>
  <w:num w:numId="13" w16cid:durableId="170416526">
    <w:abstractNumId w:val="18"/>
  </w:num>
  <w:num w:numId="14" w16cid:durableId="1519588341">
    <w:abstractNumId w:val="26"/>
  </w:num>
  <w:num w:numId="15" w16cid:durableId="1234242775">
    <w:abstractNumId w:val="4"/>
  </w:num>
  <w:num w:numId="16" w16cid:durableId="1666207871">
    <w:abstractNumId w:val="17"/>
  </w:num>
  <w:num w:numId="17" w16cid:durableId="1703238412">
    <w:abstractNumId w:val="2"/>
  </w:num>
  <w:num w:numId="18" w16cid:durableId="1826896621">
    <w:abstractNumId w:val="21"/>
  </w:num>
  <w:num w:numId="19" w16cid:durableId="1887179484">
    <w:abstractNumId w:val="22"/>
  </w:num>
  <w:num w:numId="20" w16cid:durableId="162479560">
    <w:abstractNumId w:val="11"/>
  </w:num>
  <w:num w:numId="21" w16cid:durableId="217058172">
    <w:abstractNumId w:val="3"/>
  </w:num>
  <w:num w:numId="22" w16cid:durableId="1226796479">
    <w:abstractNumId w:val="6"/>
  </w:num>
  <w:num w:numId="23" w16cid:durableId="1752775422">
    <w:abstractNumId w:val="14"/>
  </w:num>
  <w:num w:numId="24" w16cid:durableId="1191724159">
    <w:abstractNumId w:val="24"/>
  </w:num>
  <w:num w:numId="25" w16cid:durableId="1070735856">
    <w:abstractNumId w:val="15"/>
  </w:num>
  <w:num w:numId="26" w16cid:durableId="1978761007">
    <w:abstractNumId w:val="13"/>
  </w:num>
  <w:num w:numId="27" w16cid:durableId="2076587465">
    <w:abstractNumId w:val="19"/>
  </w:num>
  <w:num w:numId="28" w16cid:durableId="980187749">
    <w:abstractNumId w:val="10"/>
  </w:num>
  <w:num w:numId="29" w16cid:durableId="78911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4C71"/>
    <w:rsid w:val="00027FC5"/>
    <w:rsid w:val="0003223B"/>
    <w:rsid w:val="00046059"/>
    <w:rsid w:val="000478E4"/>
    <w:rsid w:val="00047E2A"/>
    <w:rsid w:val="00057392"/>
    <w:rsid w:val="000673F8"/>
    <w:rsid w:val="0007554D"/>
    <w:rsid w:val="000D2EBA"/>
    <w:rsid w:val="000D663C"/>
    <w:rsid w:val="000D6CC8"/>
    <w:rsid w:val="000E1730"/>
    <w:rsid w:val="00100CC1"/>
    <w:rsid w:val="00100DCA"/>
    <w:rsid w:val="0011096F"/>
    <w:rsid w:val="00112223"/>
    <w:rsid w:val="00122A50"/>
    <w:rsid w:val="00126BFC"/>
    <w:rsid w:val="00126E93"/>
    <w:rsid w:val="0013713B"/>
    <w:rsid w:val="00140FBC"/>
    <w:rsid w:val="00150EAB"/>
    <w:rsid w:val="001557E5"/>
    <w:rsid w:val="00156F85"/>
    <w:rsid w:val="001578C7"/>
    <w:rsid w:val="0016202D"/>
    <w:rsid w:val="001729AB"/>
    <w:rsid w:val="00181CD7"/>
    <w:rsid w:val="00192F59"/>
    <w:rsid w:val="00197E3F"/>
    <w:rsid w:val="001B6DE1"/>
    <w:rsid w:val="001C29D2"/>
    <w:rsid w:val="001C7D48"/>
    <w:rsid w:val="001E1BCB"/>
    <w:rsid w:val="001E521E"/>
    <w:rsid w:val="001F4B19"/>
    <w:rsid w:val="001F515B"/>
    <w:rsid w:val="00201E2E"/>
    <w:rsid w:val="00202445"/>
    <w:rsid w:val="0020313D"/>
    <w:rsid w:val="002228ED"/>
    <w:rsid w:val="002261EF"/>
    <w:rsid w:val="00246DFE"/>
    <w:rsid w:val="00255DF0"/>
    <w:rsid w:val="002A0559"/>
    <w:rsid w:val="002A3248"/>
    <w:rsid w:val="002A4AD8"/>
    <w:rsid w:val="002B7AA3"/>
    <w:rsid w:val="002D0805"/>
    <w:rsid w:val="002D0A92"/>
    <w:rsid w:val="002E5928"/>
    <w:rsid w:val="002F178F"/>
    <w:rsid w:val="00302EC5"/>
    <w:rsid w:val="00303F8E"/>
    <w:rsid w:val="003211B0"/>
    <w:rsid w:val="003304A5"/>
    <w:rsid w:val="00333CC7"/>
    <w:rsid w:val="003341BF"/>
    <w:rsid w:val="0034557A"/>
    <w:rsid w:val="00361F32"/>
    <w:rsid w:val="0036540D"/>
    <w:rsid w:val="0037696F"/>
    <w:rsid w:val="00385226"/>
    <w:rsid w:val="00397CA2"/>
    <w:rsid w:val="003B5208"/>
    <w:rsid w:val="003B5EFC"/>
    <w:rsid w:val="003D30DC"/>
    <w:rsid w:val="003D3EE3"/>
    <w:rsid w:val="003D5785"/>
    <w:rsid w:val="003D6F1D"/>
    <w:rsid w:val="003E653C"/>
    <w:rsid w:val="003E7B4D"/>
    <w:rsid w:val="0040348F"/>
    <w:rsid w:val="004079F7"/>
    <w:rsid w:val="004121A2"/>
    <w:rsid w:val="004153A7"/>
    <w:rsid w:val="00465698"/>
    <w:rsid w:val="00474776"/>
    <w:rsid w:val="00481E6B"/>
    <w:rsid w:val="004A0D82"/>
    <w:rsid w:val="004B1935"/>
    <w:rsid w:val="004B552E"/>
    <w:rsid w:val="004B6469"/>
    <w:rsid w:val="004C65D0"/>
    <w:rsid w:val="004D2675"/>
    <w:rsid w:val="004D4FAF"/>
    <w:rsid w:val="004D736C"/>
    <w:rsid w:val="00515294"/>
    <w:rsid w:val="00521212"/>
    <w:rsid w:val="005225E1"/>
    <w:rsid w:val="005666F9"/>
    <w:rsid w:val="00567F19"/>
    <w:rsid w:val="00572536"/>
    <w:rsid w:val="005C231E"/>
    <w:rsid w:val="005C3132"/>
    <w:rsid w:val="005E66A5"/>
    <w:rsid w:val="005F0713"/>
    <w:rsid w:val="005F0895"/>
    <w:rsid w:val="006045FA"/>
    <w:rsid w:val="00604F41"/>
    <w:rsid w:val="00613BC1"/>
    <w:rsid w:val="006365C4"/>
    <w:rsid w:val="00642B78"/>
    <w:rsid w:val="0065079E"/>
    <w:rsid w:val="00656F4A"/>
    <w:rsid w:val="00670BC1"/>
    <w:rsid w:val="00672689"/>
    <w:rsid w:val="00687F34"/>
    <w:rsid w:val="00692B02"/>
    <w:rsid w:val="006B74B5"/>
    <w:rsid w:val="006C4385"/>
    <w:rsid w:val="006C5C65"/>
    <w:rsid w:val="006C5D0E"/>
    <w:rsid w:val="006C5D9A"/>
    <w:rsid w:val="006D492C"/>
    <w:rsid w:val="006D69AA"/>
    <w:rsid w:val="006E4F17"/>
    <w:rsid w:val="006E7BF8"/>
    <w:rsid w:val="006F5644"/>
    <w:rsid w:val="006F66D2"/>
    <w:rsid w:val="007070B0"/>
    <w:rsid w:val="00707FAD"/>
    <w:rsid w:val="00724E3D"/>
    <w:rsid w:val="007325DB"/>
    <w:rsid w:val="00734175"/>
    <w:rsid w:val="007422FA"/>
    <w:rsid w:val="007534F7"/>
    <w:rsid w:val="00770BBF"/>
    <w:rsid w:val="00777DC7"/>
    <w:rsid w:val="00794979"/>
    <w:rsid w:val="00797F2E"/>
    <w:rsid w:val="007A7F80"/>
    <w:rsid w:val="007B54A0"/>
    <w:rsid w:val="007C7D07"/>
    <w:rsid w:val="007D672C"/>
    <w:rsid w:val="007E15BF"/>
    <w:rsid w:val="007F08F8"/>
    <w:rsid w:val="007F6729"/>
    <w:rsid w:val="00805571"/>
    <w:rsid w:val="00810455"/>
    <w:rsid w:val="00811D80"/>
    <w:rsid w:val="008147CD"/>
    <w:rsid w:val="00823836"/>
    <w:rsid w:val="0082757D"/>
    <w:rsid w:val="00833535"/>
    <w:rsid w:val="008433D3"/>
    <w:rsid w:val="00846D14"/>
    <w:rsid w:val="00871973"/>
    <w:rsid w:val="00881D0A"/>
    <w:rsid w:val="00892B3E"/>
    <w:rsid w:val="008A2212"/>
    <w:rsid w:val="008A4D0D"/>
    <w:rsid w:val="008C347B"/>
    <w:rsid w:val="008E46E7"/>
    <w:rsid w:val="008F0E31"/>
    <w:rsid w:val="008F3DC9"/>
    <w:rsid w:val="0090387F"/>
    <w:rsid w:val="00913DC3"/>
    <w:rsid w:val="009214D4"/>
    <w:rsid w:val="00971DED"/>
    <w:rsid w:val="009930F6"/>
    <w:rsid w:val="00994BE6"/>
    <w:rsid w:val="009A709A"/>
    <w:rsid w:val="009C7854"/>
    <w:rsid w:val="009C7F64"/>
    <w:rsid w:val="009D321C"/>
    <w:rsid w:val="009D737C"/>
    <w:rsid w:val="009E7333"/>
    <w:rsid w:val="00A06F08"/>
    <w:rsid w:val="00A420AE"/>
    <w:rsid w:val="00A4758B"/>
    <w:rsid w:val="00A47C76"/>
    <w:rsid w:val="00A52EDE"/>
    <w:rsid w:val="00A86D32"/>
    <w:rsid w:val="00A93AC2"/>
    <w:rsid w:val="00A9789E"/>
    <w:rsid w:val="00AA6C65"/>
    <w:rsid w:val="00AD61D9"/>
    <w:rsid w:val="00AD7E75"/>
    <w:rsid w:val="00B063FC"/>
    <w:rsid w:val="00B24024"/>
    <w:rsid w:val="00B320A2"/>
    <w:rsid w:val="00B412FC"/>
    <w:rsid w:val="00B53F81"/>
    <w:rsid w:val="00B6751A"/>
    <w:rsid w:val="00B90B68"/>
    <w:rsid w:val="00BD139B"/>
    <w:rsid w:val="00BE2584"/>
    <w:rsid w:val="00BE4ECD"/>
    <w:rsid w:val="00BF3AA6"/>
    <w:rsid w:val="00C0164D"/>
    <w:rsid w:val="00C05DE1"/>
    <w:rsid w:val="00C1052C"/>
    <w:rsid w:val="00C1131B"/>
    <w:rsid w:val="00C1436C"/>
    <w:rsid w:val="00C25232"/>
    <w:rsid w:val="00C46ACE"/>
    <w:rsid w:val="00C52BD4"/>
    <w:rsid w:val="00C55191"/>
    <w:rsid w:val="00C62253"/>
    <w:rsid w:val="00C636AB"/>
    <w:rsid w:val="00C66508"/>
    <w:rsid w:val="00C678D2"/>
    <w:rsid w:val="00C7380A"/>
    <w:rsid w:val="00C75FFF"/>
    <w:rsid w:val="00C82309"/>
    <w:rsid w:val="00C9272C"/>
    <w:rsid w:val="00C94F2A"/>
    <w:rsid w:val="00C963A6"/>
    <w:rsid w:val="00CA2937"/>
    <w:rsid w:val="00CB5956"/>
    <w:rsid w:val="00CE5CF1"/>
    <w:rsid w:val="00D02F66"/>
    <w:rsid w:val="00D06F60"/>
    <w:rsid w:val="00D11B8E"/>
    <w:rsid w:val="00D35349"/>
    <w:rsid w:val="00D453D2"/>
    <w:rsid w:val="00D4617E"/>
    <w:rsid w:val="00D47620"/>
    <w:rsid w:val="00D548E8"/>
    <w:rsid w:val="00D577E8"/>
    <w:rsid w:val="00D6349E"/>
    <w:rsid w:val="00D66461"/>
    <w:rsid w:val="00D94D3E"/>
    <w:rsid w:val="00D970F2"/>
    <w:rsid w:val="00DB3ED9"/>
    <w:rsid w:val="00DB7266"/>
    <w:rsid w:val="00DC2BB9"/>
    <w:rsid w:val="00DD23B2"/>
    <w:rsid w:val="00DD7F51"/>
    <w:rsid w:val="00DF0F1C"/>
    <w:rsid w:val="00DF6C7D"/>
    <w:rsid w:val="00E01F74"/>
    <w:rsid w:val="00E053F6"/>
    <w:rsid w:val="00E10642"/>
    <w:rsid w:val="00E11D04"/>
    <w:rsid w:val="00E1652E"/>
    <w:rsid w:val="00E32E7E"/>
    <w:rsid w:val="00E620E6"/>
    <w:rsid w:val="00EA4438"/>
    <w:rsid w:val="00EA5250"/>
    <w:rsid w:val="00EB2BCA"/>
    <w:rsid w:val="00EC2009"/>
    <w:rsid w:val="00ED69B2"/>
    <w:rsid w:val="00EE1B35"/>
    <w:rsid w:val="00EE2D63"/>
    <w:rsid w:val="00EE6E3B"/>
    <w:rsid w:val="00EF3F66"/>
    <w:rsid w:val="00EF7C78"/>
    <w:rsid w:val="00F05F17"/>
    <w:rsid w:val="00F27C34"/>
    <w:rsid w:val="00F535DF"/>
    <w:rsid w:val="00F6222A"/>
    <w:rsid w:val="00F63B74"/>
    <w:rsid w:val="00F81BC1"/>
    <w:rsid w:val="00F85E81"/>
    <w:rsid w:val="00FB5CF1"/>
    <w:rsid w:val="00FC198D"/>
    <w:rsid w:val="00FC4C55"/>
    <w:rsid w:val="00FE4C3D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AF94652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481E6B"/>
    <w:rPr>
      <w:color w:val="0000FF" w:themeColor="hyperlink"/>
      <w:u w:val="single"/>
    </w:rPr>
  </w:style>
  <w:style w:type="paragraph" w:customStyle="1" w:styleId="NCEAL2heading">
    <w:name w:val="NCEA L2 heading"/>
    <w:basedOn w:val="Normal"/>
    <w:rsid w:val="00481E6B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bodytext">
    <w:name w:val="NCEA bodytext"/>
    <w:link w:val="NCEAbodytextChar1"/>
    <w:rsid w:val="00481E6B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link w:val="NCEAbulletsChar"/>
    <w:qFormat/>
    <w:rsid w:val="00481E6B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odytextChar1">
    <w:name w:val="NCEA bodytext Char1"/>
    <w:link w:val="NCEAbodytext"/>
    <w:rsid w:val="00481E6B"/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ormal"/>
    <w:autoRedefine/>
    <w:qFormat/>
    <w:rsid w:val="00481E6B"/>
    <w:pPr>
      <w:tabs>
        <w:tab w:val="left" w:pos="397"/>
        <w:tab w:val="left" w:pos="794"/>
        <w:tab w:val="left" w:pos="1191"/>
      </w:tabs>
      <w:spacing w:before="240" w:after="180"/>
    </w:pPr>
    <w:rPr>
      <w:rFonts w:ascii="Arial" w:eastAsia="Times New Roman" w:hAnsi="Arial" w:cs="Arial"/>
      <w:b/>
      <w:i/>
      <w:color w:val="auto"/>
      <w:szCs w:val="20"/>
      <w:lang w:val="en-AU" w:eastAsia="en-NZ"/>
    </w:rPr>
  </w:style>
  <w:style w:type="character" w:customStyle="1" w:styleId="NCEAbulletsChar">
    <w:name w:val="NCEA bullets Char"/>
    <w:link w:val="NCEAbullets"/>
    <w:rsid w:val="00481E6B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Bodytext0">
    <w:name w:val="NCEA Body text"/>
    <w:basedOn w:val="Normal"/>
    <w:autoRedefine/>
    <w:qFormat/>
    <w:rsid w:val="00481E6B"/>
    <w:rPr>
      <w:rFonts w:ascii="Arial" w:eastAsia="Times New Roman" w:hAnsi="Arial" w:cs="Arial"/>
      <w:color w:val="auto"/>
      <w:sz w:val="22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1E6B"/>
    <w:pPr>
      <w:spacing w:before="0" w:after="200" w:line="276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E6B"/>
    <w:rPr>
      <w:rFonts w:ascii="Calibri" w:eastAsia="Calibri" w:hAnsi="Calibri"/>
      <w:lang w:eastAsia="en-US"/>
    </w:rPr>
  </w:style>
  <w:style w:type="character" w:customStyle="1" w:styleId="st">
    <w:name w:val="st"/>
    <w:basedOn w:val="DefaultParagraphFont"/>
    <w:rsid w:val="001557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46D14"/>
    <w:pPr>
      <w:spacing w:before="120" w:after="120" w:line="240" w:lineRule="auto"/>
    </w:pPr>
    <w:rPr>
      <w:rFonts w:asciiTheme="minorHAnsi" w:eastAsiaTheme="minorEastAsia" w:hAnsiTheme="minorHAnsi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14"/>
    <w:rPr>
      <w:rFonts w:asciiTheme="minorHAnsi" w:eastAsia="Calibri" w:hAnsiTheme="minorHAnsi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2228ED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1434F1"/>
    <w:rsid w:val="0026075E"/>
    <w:rsid w:val="002A4DF0"/>
    <w:rsid w:val="003B35B7"/>
    <w:rsid w:val="003D7123"/>
    <w:rsid w:val="00474B7B"/>
    <w:rsid w:val="004F67EC"/>
    <w:rsid w:val="00505143"/>
    <w:rsid w:val="00506B7D"/>
    <w:rsid w:val="005149E3"/>
    <w:rsid w:val="00561817"/>
    <w:rsid w:val="005D5334"/>
    <w:rsid w:val="005F7178"/>
    <w:rsid w:val="0061395A"/>
    <w:rsid w:val="0063764A"/>
    <w:rsid w:val="006D6F88"/>
    <w:rsid w:val="00735725"/>
    <w:rsid w:val="00763C0A"/>
    <w:rsid w:val="007753CB"/>
    <w:rsid w:val="007D6933"/>
    <w:rsid w:val="00915CB6"/>
    <w:rsid w:val="00921372"/>
    <w:rsid w:val="00923C08"/>
    <w:rsid w:val="009C44E2"/>
    <w:rsid w:val="00A4471B"/>
    <w:rsid w:val="00AC4CD1"/>
    <w:rsid w:val="00B539F5"/>
    <w:rsid w:val="00B818E2"/>
    <w:rsid w:val="00B87ED1"/>
    <w:rsid w:val="00BD010D"/>
    <w:rsid w:val="00BD3521"/>
    <w:rsid w:val="00C17C59"/>
    <w:rsid w:val="00C46ACE"/>
    <w:rsid w:val="00C629C0"/>
    <w:rsid w:val="00C81489"/>
    <w:rsid w:val="00C86E86"/>
    <w:rsid w:val="00D007DF"/>
    <w:rsid w:val="00D13118"/>
    <w:rsid w:val="00D134A7"/>
    <w:rsid w:val="00D758E0"/>
    <w:rsid w:val="00E06481"/>
    <w:rsid w:val="00E8737F"/>
    <w:rsid w:val="00ED4005"/>
    <w:rsid w:val="00EE39C8"/>
    <w:rsid w:val="00F27A4B"/>
    <w:rsid w:val="00F639A3"/>
    <w:rsid w:val="00F72641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87FD-4CBD-4032-8087-F96BFD7D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Physical Education 1.2</dc:subject>
  <dc:creator>Ministry of Education</dc:creator>
  <cp:lastModifiedBy>Donna Leckie</cp:lastModifiedBy>
  <cp:revision>2</cp:revision>
  <cp:lastPrinted>2013-06-06T04:12:00Z</cp:lastPrinted>
  <dcterms:created xsi:type="dcterms:W3CDTF">2025-01-17T03:20:00Z</dcterms:created>
  <dcterms:modified xsi:type="dcterms:W3CDTF">2025-01-17T03:20:00Z</dcterms:modified>
</cp:coreProperties>
</file>